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305F6" w14:textId="77777777" w:rsidR="00237F51" w:rsidRDefault="00237F51" w:rsidP="00237F51">
      <w:pPr>
        <w:pStyle w:val="Default"/>
      </w:pPr>
    </w:p>
    <w:p w14:paraId="6C469525" w14:textId="7177514C" w:rsidR="00237F51" w:rsidRDefault="00237F51" w:rsidP="00237F51">
      <w:pPr>
        <w:autoSpaceDE w:val="0"/>
        <w:autoSpaceDN w:val="0"/>
        <w:adjustRightInd w:val="0"/>
        <w:spacing w:after="0" w:line="240" w:lineRule="auto"/>
        <w:jc w:val="center"/>
        <w:rPr>
          <w:b/>
          <w:bCs/>
          <w:sz w:val="24"/>
          <w:szCs w:val="24"/>
        </w:rPr>
      </w:pPr>
      <w:r>
        <w:rPr>
          <w:b/>
          <w:bCs/>
          <w:sz w:val="24"/>
          <w:szCs w:val="24"/>
        </w:rPr>
        <w:t>ISTANZA DI MANIFESTAZIONE DI INTERESSE</w:t>
      </w:r>
    </w:p>
    <w:p w14:paraId="79BCA108" w14:textId="77777777" w:rsidR="00237F51" w:rsidRDefault="00237F51" w:rsidP="00237F51">
      <w:pPr>
        <w:autoSpaceDE w:val="0"/>
        <w:autoSpaceDN w:val="0"/>
        <w:adjustRightInd w:val="0"/>
        <w:spacing w:after="0" w:line="240" w:lineRule="auto"/>
        <w:jc w:val="both"/>
        <w:rPr>
          <w:b/>
          <w:bCs/>
          <w:sz w:val="24"/>
          <w:szCs w:val="24"/>
        </w:rPr>
      </w:pPr>
    </w:p>
    <w:p w14:paraId="547AB8CD" w14:textId="4B4BD011" w:rsidR="00237F51" w:rsidRPr="00237F51" w:rsidRDefault="00237F51" w:rsidP="00237F51">
      <w:pPr>
        <w:autoSpaceDE w:val="0"/>
        <w:autoSpaceDN w:val="0"/>
        <w:adjustRightInd w:val="0"/>
        <w:spacing w:after="0" w:line="240" w:lineRule="auto"/>
        <w:jc w:val="both"/>
        <w:rPr>
          <w:rFonts w:ascii="TT27o00" w:hAnsi="TT27o00" w:cs="TT27o00"/>
          <w:sz w:val="24"/>
          <w:szCs w:val="24"/>
          <w:lang w:eastAsia="it-IT"/>
        </w:rPr>
      </w:pPr>
      <w:r>
        <w:rPr>
          <w:rFonts w:ascii="TT27o00" w:hAnsi="TT27o00" w:cs="TT27o00"/>
          <w:b/>
          <w:bCs/>
          <w:sz w:val="24"/>
          <w:szCs w:val="24"/>
          <w:lang w:eastAsia="it-IT"/>
        </w:rPr>
        <w:t xml:space="preserve">OGGETTO: </w:t>
      </w:r>
      <w:r w:rsidRPr="00237F51">
        <w:rPr>
          <w:rFonts w:ascii="TT27o00" w:hAnsi="TT27o00" w:cs="TT27o00"/>
          <w:sz w:val="24"/>
          <w:szCs w:val="24"/>
          <w:lang w:eastAsia="it-IT"/>
        </w:rPr>
        <w:t xml:space="preserve">INDAGINE DI MERCATO PER </w:t>
      </w:r>
      <w:r w:rsidR="00CB190E" w:rsidRPr="00CB190E">
        <w:rPr>
          <w:rFonts w:ascii="TT27o00" w:hAnsi="TT27o00" w:cs="TT27o00"/>
          <w:sz w:val="24"/>
          <w:szCs w:val="24"/>
          <w:lang w:eastAsia="it-IT"/>
        </w:rPr>
        <w:t>L’INDIVIDUAZIONE DI OPERATORI ECONOMICI DA INVITARE ALLA GARA PER L’AFFIDAMENTO DEL SERVIZIO DI COORDINATORE PER LA SICUREZZA IN FASE ESECUTIVA PER GLI INTERVENTI DI MIGLIORAMENTO TERMICO, FUNZIONALE ED ADEGUAMENTO SISMICO SCUOLA PER L’INFANZIA "ARCOBALENO" - LOTTO 1</w:t>
      </w:r>
    </w:p>
    <w:p w14:paraId="031064EC" w14:textId="77777777" w:rsidR="00237F51" w:rsidRDefault="00237F51" w:rsidP="00237F51">
      <w:pPr>
        <w:autoSpaceDE w:val="0"/>
        <w:autoSpaceDN w:val="0"/>
        <w:adjustRightInd w:val="0"/>
        <w:spacing w:after="0" w:line="240" w:lineRule="auto"/>
        <w:jc w:val="both"/>
        <w:rPr>
          <w:rFonts w:ascii="TT27o00" w:hAnsi="TT27o00" w:cs="TT27o00"/>
          <w:b/>
          <w:bCs/>
          <w:sz w:val="24"/>
          <w:szCs w:val="24"/>
          <w:lang w:eastAsia="it-IT"/>
        </w:rPr>
      </w:pPr>
    </w:p>
    <w:p w14:paraId="09B24F8F" w14:textId="77777777" w:rsidR="00237F51" w:rsidRDefault="00237F51" w:rsidP="00237F51">
      <w:pPr>
        <w:autoSpaceDE w:val="0"/>
        <w:autoSpaceDN w:val="0"/>
        <w:adjustRightInd w:val="0"/>
        <w:spacing w:after="0" w:line="240" w:lineRule="auto"/>
        <w:jc w:val="center"/>
        <w:rPr>
          <w:rFonts w:ascii="TT27o00" w:hAnsi="TT27o00" w:cs="TT27o00"/>
          <w:sz w:val="24"/>
          <w:szCs w:val="24"/>
          <w:lang w:eastAsia="it-IT"/>
        </w:rPr>
      </w:pPr>
    </w:p>
    <w:p w14:paraId="2B075791" w14:textId="2DEAE09F" w:rsidR="00237F51" w:rsidRDefault="00237F51" w:rsidP="00237F51">
      <w:pPr>
        <w:autoSpaceDE w:val="0"/>
        <w:autoSpaceDN w:val="0"/>
        <w:adjustRightInd w:val="0"/>
        <w:spacing w:after="0" w:line="240" w:lineRule="auto"/>
        <w:jc w:val="center"/>
        <w:rPr>
          <w:rFonts w:ascii="TT27o00" w:hAnsi="TT27o00" w:cs="TT27o00"/>
          <w:sz w:val="24"/>
          <w:szCs w:val="24"/>
          <w:lang w:eastAsia="it-IT"/>
        </w:rPr>
      </w:pPr>
      <w:r>
        <w:rPr>
          <w:rFonts w:ascii="TT27o00" w:hAnsi="TT27o00" w:cs="TT27o00"/>
          <w:sz w:val="24"/>
          <w:szCs w:val="24"/>
          <w:lang w:eastAsia="it-IT"/>
        </w:rPr>
        <w:t xml:space="preserve">CIG </w:t>
      </w:r>
      <w:r>
        <w:rPr>
          <w:rFonts w:ascii="TT27o00" w:hAnsi="TT27o00" w:cs="TT27o00"/>
          <w:sz w:val="24"/>
          <w:szCs w:val="24"/>
          <w:lang w:eastAsia="it-IT"/>
        </w:rPr>
        <w:tab/>
      </w:r>
      <w:r w:rsidR="00CB190E" w:rsidRPr="00CB190E">
        <w:rPr>
          <w:b/>
          <w:color w:val="000000"/>
        </w:rPr>
        <w:t>Z1D2CD9D6C</w:t>
      </w:r>
      <w:r>
        <w:rPr>
          <w:rFonts w:ascii="TT27o00" w:hAnsi="TT27o00" w:cs="TT27o00"/>
          <w:sz w:val="24"/>
          <w:szCs w:val="24"/>
          <w:lang w:eastAsia="it-IT"/>
        </w:rPr>
        <w:tab/>
      </w:r>
      <w:r>
        <w:rPr>
          <w:rFonts w:ascii="TT27o00" w:hAnsi="TT27o00" w:cs="TT27o00"/>
          <w:sz w:val="24"/>
          <w:szCs w:val="24"/>
          <w:lang w:eastAsia="it-IT"/>
        </w:rPr>
        <w:tab/>
        <w:t xml:space="preserve">CUP </w:t>
      </w:r>
      <w:r>
        <w:rPr>
          <w:rFonts w:ascii="TT27o00" w:hAnsi="TT27o00" w:cs="TT27o00"/>
          <w:sz w:val="24"/>
          <w:szCs w:val="24"/>
          <w:lang w:eastAsia="it-IT"/>
        </w:rPr>
        <w:tab/>
      </w:r>
      <w:r w:rsidRPr="00237F51">
        <w:rPr>
          <w:b/>
          <w:color w:val="000000"/>
        </w:rPr>
        <w:t>G68E19000000001</w:t>
      </w:r>
    </w:p>
    <w:p w14:paraId="53B72FBD" w14:textId="77777777" w:rsidR="00237F51" w:rsidRDefault="00237F51" w:rsidP="00237F51">
      <w:pPr>
        <w:autoSpaceDE w:val="0"/>
        <w:autoSpaceDN w:val="0"/>
        <w:adjustRightInd w:val="0"/>
        <w:spacing w:after="0" w:line="240" w:lineRule="auto"/>
        <w:rPr>
          <w:rFonts w:ascii="TT2Co00" w:hAnsi="TT2Co00" w:cs="TT2Co00"/>
          <w:color w:val="000000"/>
          <w:sz w:val="20"/>
          <w:szCs w:val="20"/>
          <w:lang w:eastAsia="it-IT"/>
        </w:rPr>
      </w:pPr>
    </w:p>
    <w:p w14:paraId="35AF4C3D" w14:textId="77777777" w:rsidR="00237F51" w:rsidRDefault="00237F51" w:rsidP="00237F51">
      <w:pPr>
        <w:pStyle w:val="Default"/>
        <w:spacing w:line="360" w:lineRule="auto"/>
        <w:rPr>
          <w:rFonts w:ascii="Arial" w:hAnsi="Arial" w:cs="Arial"/>
          <w:color w:val="auto"/>
          <w:sz w:val="20"/>
          <w:szCs w:val="20"/>
          <w:lang w:eastAsia="it-IT"/>
        </w:rPr>
      </w:pPr>
    </w:p>
    <w:p w14:paraId="210C8D30" w14:textId="1E493B98" w:rsidR="00237F51" w:rsidRDefault="00237F51" w:rsidP="009F0ECA">
      <w:pPr>
        <w:pStyle w:val="Default"/>
        <w:spacing w:line="360" w:lineRule="auto"/>
        <w:jc w:val="both"/>
        <w:rPr>
          <w:color w:val="auto"/>
          <w:sz w:val="20"/>
          <w:szCs w:val="20"/>
        </w:rPr>
      </w:pPr>
      <w:r>
        <w:rPr>
          <w:color w:val="auto"/>
          <w:sz w:val="20"/>
          <w:szCs w:val="20"/>
        </w:rPr>
        <w:t xml:space="preserve">Il </w:t>
      </w:r>
      <w:r w:rsidR="009F0ECA">
        <w:rPr>
          <w:color w:val="auto"/>
          <w:sz w:val="20"/>
          <w:szCs w:val="20"/>
        </w:rPr>
        <w:t>S</w:t>
      </w:r>
      <w:r>
        <w:rPr>
          <w:color w:val="auto"/>
          <w:sz w:val="20"/>
          <w:szCs w:val="20"/>
        </w:rPr>
        <w:t xml:space="preserve">ottoscritto _______________________________________________ </w:t>
      </w:r>
      <w:r w:rsidR="009F0ECA">
        <w:rPr>
          <w:color w:val="auto"/>
          <w:sz w:val="20"/>
          <w:szCs w:val="20"/>
        </w:rPr>
        <w:tab/>
      </w:r>
      <w:r>
        <w:rPr>
          <w:color w:val="auto"/>
          <w:sz w:val="20"/>
          <w:szCs w:val="20"/>
        </w:rPr>
        <w:t xml:space="preserve">nato a </w:t>
      </w:r>
      <w:r w:rsidR="009F0ECA">
        <w:rPr>
          <w:color w:val="auto"/>
          <w:sz w:val="20"/>
          <w:szCs w:val="20"/>
        </w:rPr>
        <w:tab/>
      </w:r>
      <w:r>
        <w:rPr>
          <w:color w:val="auto"/>
          <w:sz w:val="20"/>
          <w:szCs w:val="20"/>
        </w:rPr>
        <w:t>_______________________</w:t>
      </w:r>
      <w:r w:rsidR="009F0ECA">
        <w:rPr>
          <w:color w:val="auto"/>
          <w:sz w:val="20"/>
          <w:szCs w:val="20"/>
        </w:rPr>
        <w:t>_</w:t>
      </w:r>
    </w:p>
    <w:p w14:paraId="799139C9" w14:textId="1FAF1CDF" w:rsidR="00237F51" w:rsidRDefault="00237F51" w:rsidP="009F0ECA">
      <w:pPr>
        <w:pStyle w:val="Default"/>
        <w:spacing w:line="360" w:lineRule="auto"/>
        <w:jc w:val="both"/>
        <w:rPr>
          <w:color w:val="auto"/>
          <w:sz w:val="20"/>
          <w:szCs w:val="20"/>
        </w:rPr>
      </w:pPr>
      <w:r>
        <w:rPr>
          <w:color w:val="auto"/>
          <w:sz w:val="20"/>
          <w:szCs w:val="20"/>
        </w:rPr>
        <w:t>__________________________ (Prov. __ ) il ____________________</w:t>
      </w:r>
      <w:r w:rsidR="009F0ECA">
        <w:rPr>
          <w:color w:val="auto"/>
          <w:sz w:val="20"/>
          <w:szCs w:val="20"/>
        </w:rPr>
        <w:t>__</w:t>
      </w:r>
      <w:r>
        <w:rPr>
          <w:color w:val="auto"/>
          <w:sz w:val="20"/>
          <w:szCs w:val="20"/>
        </w:rPr>
        <w:t xml:space="preserve"> </w:t>
      </w:r>
      <w:r w:rsidR="009F0ECA">
        <w:rPr>
          <w:color w:val="auto"/>
          <w:sz w:val="20"/>
          <w:szCs w:val="20"/>
        </w:rPr>
        <w:tab/>
      </w:r>
      <w:r>
        <w:rPr>
          <w:color w:val="auto"/>
          <w:sz w:val="20"/>
          <w:szCs w:val="20"/>
        </w:rPr>
        <w:t>residente a</w:t>
      </w:r>
      <w:r w:rsidR="009F0ECA">
        <w:rPr>
          <w:color w:val="auto"/>
          <w:sz w:val="20"/>
          <w:szCs w:val="20"/>
        </w:rPr>
        <w:t>__</w:t>
      </w:r>
      <w:r>
        <w:rPr>
          <w:color w:val="auto"/>
          <w:sz w:val="20"/>
          <w:szCs w:val="20"/>
        </w:rPr>
        <w:t>____________________</w:t>
      </w:r>
    </w:p>
    <w:p w14:paraId="5362BB92" w14:textId="43F5BB5C" w:rsidR="00237F51" w:rsidRDefault="00237F51" w:rsidP="009F0ECA">
      <w:pPr>
        <w:pStyle w:val="Default"/>
        <w:spacing w:line="360" w:lineRule="auto"/>
        <w:jc w:val="both"/>
        <w:rPr>
          <w:color w:val="auto"/>
          <w:sz w:val="20"/>
          <w:szCs w:val="20"/>
        </w:rPr>
      </w:pPr>
      <w:r>
        <w:rPr>
          <w:color w:val="auto"/>
          <w:sz w:val="20"/>
          <w:szCs w:val="20"/>
        </w:rPr>
        <w:t>__________________________ (Prov. __ ) all’indirizzo _________________________________________</w:t>
      </w:r>
      <w:r w:rsidR="009F0ECA">
        <w:rPr>
          <w:color w:val="auto"/>
          <w:sz w:val="20"/>
          <w:szCs w:val="20"/>
        </w:rPr>
        <w:t>_________</w:t>
      </w:r>
    </w:p>
    <w:p w14:paraId="0DC2AB15" w14:textId="4E3D5CAE" w:rsidR="00237F51" w:rsidRDefault="00237F51" w:rsidP="009F0ECA">
      <w:pPr>
        <w:pStyle w:val="Default"/>
        <w:spacing w:line="360" w:lineRule="auto"/>
        <w:jc w:val="both"/>
        <w:rPr>
          <w:color w:val="auto"/>
          <w:sz w:val="20"/>
          <w:szCs w:val="20"/>
        </w:rPr>
      </w:pPr>
      <w:proofErr w:type="spellStart"/>
      <w:r>
        <w:rPr>
          <w:color w:val="auto"/>
          <w:sz w:val="20"/>
          <w:szCs w:val="20"/>
        </w:rPr>
        <w:t>Codice.Fiscale</w:t>
      </w:r>
      <w:proofErr w:type="spellEnd"/>
      <w:r>
        <w:rPr>
          <w:color w:val="auto"/>
          <w:sz w:val="20"/>
          <w:szCs w:val="20"/>
        </w:rPr>
        <w:t>:__________________________________</w:t>
      </w:r>
      <w:r w:rsidR="009F0ECA">
        <w:rPr>
          <w:color w:val="auto"/>
          <w:sz w:val="20"/>
          <w:szCs w:val="20"/>
        </w:rPr>
        <w:t>____________</w:t>
      </w:r>
    </w:p>
    <w:p w14:paraId="74EA583D" w14:textId="77777777" w:rsidR="00237F51" w:rsidRDefault="00237F51" w:rsidP="009F0ECA">
      <w:pPr>
        <w:pStyle w:val="Default"/>
        <w:rPr>
          <w:rFonts w:ascii="TT27o00" w:hAnsi="TT27o00" w:cs="TT27o00"/>
          <w:b/>
          <w:bCs/>
          <w:color w:val="auto"/>
        </w:rPr>
      </w:pPr>
    </w:p>
    <w:p w14:paraId="5D480AAE" w14:textId="6F89E085" w:rsidR="00237F51" w:rsidRDefault="00237F51" w:rsidP="00237F51">
      <w:pPr>
        <w:autoSpaceDE w:val="0"/>
        <w:autoSpaceDN w:val="0"/>
        <w:adjustRightInd w:val="0"/>
        <w:spacing w:after="0" w:line="360" w:lineRule="auto"/>
        <w:jc w:val="both"/>
        <w:rPr>
          <w:rFonts w:ascii="Calibri" w:hAnsi="Calibri" w:cs="Times New Roman"/>
        </w:rPr>
      </w:pPr>
      <w:r>
        <w:t>consapevole del fatto che, in caso di mendace dichiarazione, verranno applicate nei suoi riguardi, ai sensi degli artt. 75 e 76 del D.P.R. 28/12/2000 n. 445 e successive modifiche ed integrazioni, le sanzioni previste dal Codice penale e dalle leggi speciali in materia di falsità negli atti, oltre alle conseguenze amministrative previste per le procedure relative all’affidamento dei contratti pubblici, nella sua in qualità di:</w:t>
      </w:r>
    </w:p>
    <w:p w14:paraId="2FCE8C0E"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libero professionista singolo (art. 46 comma 1 lett. a) del D.lgs. 50/2016); </w:t>
      </w:r>
    </w:p>
    <w:p w14:paraId="21DFBC92"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libero professionista associato (art. 46 comma 1 lett. a) del D.lgs. 50/2016); </w:t>
      </w:r>
    </w:p>
    <w:p w14:paraId="1F51EB75" w14:textId="77777777" w:rsidR="00237F51" w:rsidRDefault="00237F51" w:rsidP="00237F51">
      <w:pPr>
        <w:autoSpaceDE w:val="0"/>
        <w:autoSpaceDN w:val="0"/>
        <w:adjustRightInd w:val="0"/>
        <w:spacing w:after="0" w:line="360" w:lineRule="auto"/>
        <w:jc w:val="both"/>
      </w:pPr>
    </w:p>
    <w:p w14:paraId="24C2A6BF" w14:textId="77777777" w:rsidR="00237F51" w:rsidRDefault="00237F51" w:rsidP="00237F51">
      <w:pPr>
        <w:autoSpaceDE w:val="0"/>
        <w:autoSpaceDN w:val="0"/>
        <w:adjustRightInd w:val="0"/>
        <w:spacing w:after="0" w:line="360" w:lineRule="auto"/>
        <w:jc w:val="both"/>
      </w:pPr>
      <w:r>
        <w:t>Nominativo dello Studio</w:t>
      </w:r>
      <w:r>
        <w:rPr>
          <w:sz w:val="20"/>
          <w:szCs w:val="20"/>
        </w:rPr>
        <w:t>____________________________________________________________________</w:t>
      </w:r>
    </w:p>
    <w:p w14:paraId="5A83AC8D" w14:textId="77777777" w:rsidR="00237F51" w:rsidRDefault="00237F51" w:rsidP="00237F51">
      <w:pPr>
        <w:autoSpaceDE w:val="0"/>
        <w:autoSpaceDN w:val="0"/>
        <w:adjustRightInd w:val="0"/>
        <w:spacing w:after="0" w:line="360" w:lineRule="auto"/>
        <w:jc w:val="both"/>
      </w:pPr>
      <w:r>
        <w:t>con sede in</w:t>
      </w:r>
      <w:r>
        <w:rPr>
          <w:sz w:val="20"/>
          <w:szCs w:val="20"/>
        </w:rPr>
        <w:t>__________________________________</w:t>
      </w:r>
      <w:r>
        <w:t>P.IVA</w:t>
      </w:r>
      <w:r>
        <w:rPr>
          <w:sz w:val="20"/>
          <w:szCs w:val="20"/>
        </w:rPr>
        <w:t>_________________________________________</w:t>
      </w:r>
    </w:p>
    <w:p w14:paraId="087F7BC9"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legale rappresentante di una società di professionisti (art.46 comma 1 lett. b) del d.lgs.50/2016); </w:t>
      </w:r>
    </w:p>
    <w:p w14:paraId="1DBC8A57" w14:textId="77777777" w:rsidR="00237F51" w:rsidRDefault="00237F51" w:rsidP="00237F51">
      <w:pPr>
        <w:pStyle w:val="Default"/>
        <w:spacing w:line="360" w:lineRule="auto"/>
        <w:rPr>
          <w:color w:val="auto"/>
          <w:sz w:val="20"/>
          <w:szCs w:val="20"/>
        </w:rPr>
      </w:pPr>
      <w:r>
        <w:rPr>
          <w:color w:val="auto"/>
          <w:sz w:val="20"/>
          <w:szCs w:val="20"/>
        </w:rPr>
        <w:t>denominata__________________________________</w:t>
      </w:r>
    </w:p>
    <w:p w14:paraId="6513E78C" w14:textId="77777777" w:rsidR="00237F51" w:rsidRDefault="00237F51" w:rsidP="00237F51">
      <w:pPr>
        <w:pStyle w:val="Default"/>
        <w:spacing w:line="360" w:lineRule="auto"/>
        <w:rPr>
          <w:color w:val="auto"/>
          <w:sz w:val="20"/>
          <w:szCs w:val="20"/>
        </w:rPr>
      </w:pPr>
      <w:r>
        <w:rPr>
          <w:color w:val="auto"/>
          <w:sz w:val="20"/>
          <w:szCs w:val="20"/>
        </w:rPr>
        <w:t>forma giuridica__________________________________.sede__________________________________</w:t>
      </w:r>
    </w:p>
    <w:p w14:paraId="47A6CBB0" w14:textId="77777777" w:rsidR="00237F51" w:rsidRDefault="00237F51" w:rsidP="00237F51">
      <w:pPr>
        <w:pStyle w:val="Default"/>
        <w:spacing w:line="360" w:lineRule="auto"/>
        <w:rPr>
          <w:color w:val="auto"/>
          <w:sz w:val="20"/>
          <w:szCs w:val="20"/>
        </w:rPr>
      </w:pPr>
      <w:r>
        <w:rPr>
          <w:color w:val="auto"/>
          <w:sz w:val="20"/>
          <w:szCs w:val="20"/>
        </w:rPr>
        <w:t>in__________________________________CAP__________via________________________________</w:t>
      </w:r>
    </w:p>
    <w:p w14:paraId="64E0F301" w14:textId="77777777" w:rsidR="00237F51" w:rsidRDefault="00237F51" w:rsidP="00237F51">
      <w:pPr>
        <w:pStyle w:val="Default"/>
        <w:spacing w:line="360" w:lineRule="auto"/>
        <w:rPr>
          <w:color w:val="auto"/>
          <w:sz w:val="20"/>
          <w:szCs w:val="20"/>
        </w:rPr>
      </w:pPr>
      <w:proofErr w:type="spellStart"/>
      <w:r>
        <w:rPr>
          <w:color w:val="auto"/>
          <w:sz w:val="20"/>
          <w:szCs w:val="20"/>
        </w:rPr>
        <w:t>P.Iva</w:t>
      </w:r>
      <w:proofErr w:type="spellEnd"/>
      <w:r>
        <w:rPr>
          <w:color w:val="auto"/>
          <w:sz w:val="20"/>
          <w:szCs w:val="20"/>
        </w:rPr>
        <w:t xml:space="preserve"> __________________________________ Codice Fiscale__________________________________</w:t>
      </w:r>
    </w:p>
    <w:p w14:paraId="24D765ED" w14:textId="77777777" w:rsidR="00237F51" w:rsidRDefault="00237F51" w:rsidP="00237F51">
      <w:pPr>
        <w:pStyle w:val="Default"/>
        <w:spacing w:line="360" w:lineRule="auto"/>
        <w:rPr>
          <w:color w:val="auto"/>
          <w:sz w:val="20"/>
          <w:szCs w:val="20"/>
        </w:rPr>
      </w:pPr>
      <w:r>
        <w:rPr>
          <w:color w:val="auto"/>
          <w:sz w:val="20"/>
          <w:szCs w:val="20"/>
        </w:rPr>
        <w:t>Iscritta alla Camera di Commercio di_______________________________________________________ al n___________ dal ________________</w:t>
      </w:r>
    </w:p>
    <w:p w14:paraId="766DF289"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legale rappresentante di una società di ingegneria (art.46 comma 1 lett. c) del d.lgs.50/2016); </w:t>
      </w:r>
    </w:p>
    <w:p w14:paraId="72FE6FDF" w14:textId="77777777" w:rsidR="00237F51" w:rsidRDefault="00237F51" w:rsidP="00237F51">
      <w:pPr>
        <w:pStyle w:val="Default"/>
        <w:spacing w:line="360" w:lineRule="auto"/>
        <w:rPr>
          <w:color w:val="auto"/>
          <w:sz w:val="20"/>
          <w:szCs w:val="20"/>
        </w:rPr>
      </w:pPr>
      <w:r>
        <w:rPr>
          <w:color w:val="auto"/>
          <w:sz w:val="20"/>
          <w:szCs w:val="20"/>
        </w:rPr>
        <w:t>denominata__________________________________</w:t>
      </w:r>
    </w:p>
    <w:p w14:paraId="2616B2D4" w14:textId="77777777" w:rsidR="00237F51" w:rsidRDefault="00237F51" w:rsidP="00237F51">
      <w:pPr>
        <w:pStyle w:val="Default"/>
        <w:spacing w:line="360" w:lineRule="auto"/>
        <w:rPr>
          <w:color w:val="auto"/>
          <w:sz w:val="20"/>
          <w:szCs w:val="20"/>
        </w:rPr>
      </w:pPr>
      <w:r>
        <w:rPr>
          <w:color w:val="auto"/>
          <w:sz w:val="20"/>
          <w:szCs w:val="20"/>
        </w:rPr>
        <w:t>forma giuridica__________________________________.sede__________________________________</w:t>
      </w:r>
    </w:p>
    <w:p w14:paraId="4FD72962" w14:textId="77777777" w:rsidR="00237F51" w:rsidRDefault="00237F51" w:rsidP="00237F51">
      <w:pPr>
        <w:pStyle w:val="Default"/>
        <w:spacing w:line="360" w:lineRule="auto"/>
        <w:rPr>
          <w:color w:val="auto"/>
          <w:sz w:val="20"/>
          <w:szCs w:val="20"/>
        </w:rPr>
      </w:pPr>
      <w:r>
        <w:rPr>
          <w:color w:val="auto"/>
          <w:sz w:val="20"/>
          <w:szCs w:val="20"/>
        </w:rPr>
        <w:t>in__________________________________CAP__________via________________________________</w:t>
      </w:r>
    </w:p>
    <w:p w14:paraId="0C5B818D" w14:textId="77777777" w:rsidR="00237F51" w:rsidRDefault="00237F51" w:rsidP="00237F51">
      <w:pPr>
        <w:pStyle w:val="Default"/>
        <w:spacing w:line="360" w:lineRule="auto"/>
        <w:rPr>
          <w:color w:val="auto"/>
          <w:sz w:val="20"/>
          <w:szCs w:val="20"/>
        </w:rPr>
      </w:pPr>
      <w:proofErr w:type="spellStart"/>
      <w:r>
        <w:rPr>
          <w:color w:val="auto"/>
          <w:sz w:val="20"/>
          <w:szCs w:val="20"/>
        </w:rPr>
        <w:lastRenderedPageBreak/>
        <w:t>P.Iva</w:t>
      </w:r>
      <w:proofErr w:type="spellEnd"/>
      <w:r>
        <w:rPr>
          <w:color w:val="auto"/>
          <w:sz w:val="20"/>
          <w:szCs w:val="20"/>
        </w:rPr>
        <w:t xml:space="preserve"> __________________________________ Codice Fiscale__________________________________</w:t>
      </w:r>
    </w:p>
    <w:p w14:paraId="2D85B5BF" w14:textId="77777777" w:rsidR="00237F51" w:rsidRDefault="00237F51" w:rsidP="00237F51">
      <w:pPr>
        <w:pStyle w:val="Default"/>
        <w:spacing w:line="360" w:lineRule="auto"/>
        <w:rPr>
          <w:color w:val="auto"/>
          <w:sz w:val="20"/>
          <w:szCs w:val="20"/>
        </w:rPr>
      </w:pPr>
      <w:r>
        <w:rPr>
          <w:color w:val="auto"/>
          <w:sz w:val="20"/>
          <w:szCs w:val="20"/>
        </w:rPr>
        <w:t>Iscritta alla Camera di Commercio di_______________________________________________________ al n___________ dal ________________</w:t>
      </w:r>
    </w:p>
    <w:p w14:paraId="7D9A2AB6" w14:textId="77777777" w:rsidR="00237F51" w:rsidRDefault="00237F51" w:rsidP="00237F51">
      <w:pPr>
        <w:pStyle w:val="Default"/>
        <w:jc w:val="both"/>
        <w:rPr>
          <w:rFonts w:ascii="TT27o00" w:hAnsi="TT27o00" w:cs="TT27o00"/>
          <w:color w:val="auto"/>
        </w:rPr>
      </w:pPr>
      <w:r>
        <w:rPr>
          <w:rFonts w:ascii="TT27o00" w:hAnsi="TT27o00" w:cs="TT27o00"/>
          <w:color w:val="auto"/>
        </w:rPr>
        <w:t>Nonché, se del caso:</w:t>
      </w:r>
    </w:p>
    <w:p w14:paraId="1E658F84" w14:textId="77777777" w:rsidR="00237F51" w:rsidRDefault="00237F51" w:rsidP="00237F51">
      <w:pPr>
        <w:pStyle w:val="Default"/>
        <w:jc w:val="both"/>
        <w:rPr>
          <w:rFonts w:ascii="Arial" w:hAnsi="Arial" w:cs="Arial"/>
          <w:color w:val="auto"/>
          <w:sz w:val="20"/>
          <w:szCs w:val="20"/>
        </w:rPr>
      </w:pPr>
      <w:r>
        <w:rPr>
          <w:sz w:val="40"/>
          <w:szCs w:val="40"/>
        </w:rPr>
        <w:t>□</w:t>
      </w:r>
      <w:r>
        <w:rPr>
          <w:color w:val="auto"/>
          <w:sz w:val="20"/>
          <w:szCs w:val="20"/>
        </w:rPr>
        <w:t xml:space="preserve"> quale mandatario di Raggruppamento Temporaneo (art. 46 comma 1 lett. e) ed f) del D.lgs. 50/2016) formato da</w:t>
      </w:r>
      <w:r>
        <w:rPr>
          <w:sz w:val="20"/>
          <w:szCs w:val="20"/>
        </w:rPr>
        <w:t>______________________________________________________________________________</w:t>
      </w:r>
    </w:p>
    <w:p w14:paraId="393F771F" w14:textId="77777777" w:rsidR="00237F51" w:rsidRDefault="00237F51" w:rsidP="00237F51">
      <w:pPr>
        <w:pStyle w:val="Default"/>
        <w:jc w:val="both"/>
        <w:rPr>
          <w:color w:val="auto"/>
          <w:sz w:val="20"/>
          <w:szCs w:val="20"/>
        </w:rPr>
      </w:pPr>
      <w:r>
        <w:rPr>
          <w:sz w:val="40"/>
          <w:szCs w:val="40"/>
        </w:rPr>
        <w:t>□</w:t>
      </w:r>
      <w:r>
        <w:rPr>
          <w:color w:val="auto"/>
          <w:sz w:val="20"/>
          <w:szCs w:val="20"/>
        </w:rPr>
        <w:t xml:space="preserve"> quale mandante di Raggruppamento Temporaneo (art. 46 comma 1 lett. e) ed f) del D.lgs. 50/2016) formato da</w:t>
      </w:r>
      <w:r>
        <w:rPr>
          <w:sz w:val="20"/>
          <w:szCs w:val="20"/>
        </w:rPr>
        <w:t>______________________________________________________________________________</w:t>
      </w:r>
    </w:p>
    <w:p w14:paraId="52C9B4A1" w14:textId="77777777" w:rsidR="00237F51" w:rsidRDefault="00237F51" w:rsidP="00237F51">
      <w:pPr>
        <w:pStyle w:val="Default"/>
        <w:jc w:val="both"/>
        <w:rPr>
          <w:sz w:val="20"/>
          <w:szCs w:val="20"/>
        </w:rPr>
      </w:pPr>
      <w:r>
        <w:rPr>
          <w:sz w:val="40"/>
          <w:szCs w:val="40"/>
        </w:rPr>
        <w:t>□</w:t>
      </w:r>
      <w:r>
        <w:rPr>
          <w:sz w:val="22"/>
          <w:szCs w:val="22"/>
        </w:rPr>
        <w:tab/>
      </w:r>
      <w:r>
        <w:rPr>
          <w:sz w:val="20"/>
          <w:szCs w:val="20"/>
        </w:rPr>
        <w:t xml:space="preserve">capogruppo o legale rappresentante del soggetto capogruppo di un raggruppamento temporaneo tra i soggetti di cui alle lettere a) b) c) e d), dell’art. 46, comma 1, del D.lgs. 50/2016 e ss.mm.ii.; </w:t>
      </w:r>
    </w:p>
    <w:p w14:paraId="1F23728F" w14:textId="77777777" w:rsidR="00237F51" w:rsidRDefault="00237F51" w:rsidP="00237F51">
      <w:pPr>
        <w:pStyle w:val="Default"/>
        <w:jc w:val="both"/>
        <w:rPr>
          <w:sz w:val="20"/>
          <w:szCs w:val="20"/>
        </w:rPr>
      </w:pPr>
      <w:r>
        <w:rPr>
          <w:sz w:val="40"/>
          <w:szCs w:val="40"/>
        </w:rPr>
        <w:t>□</w:t>
      </w:r>
      <w:r>
        <w:rPr>
          <w:sz w:val="22"/>
          <w:szCs w:val="22"/>
        </w:rPr>
        <w:tab/>
      </w:r>
      <w:r>
        <w:rPr>
          <w:sz w:val="20"/>
          <w:szCs w:val="20"/>
        </w:rPr>
        <w:t xml:space="preserve">consorzio stabile di società di professionisti e di società di ingegneria di cui all’art. 46, comma 1, lettera f) del D.lgs. 50/2016 e ss.mm.ii.; </w:t>
      </w:r>
    </w:p>
    <w:p w14:paraId="2DEEAB45"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operatore economico che svolge servizi di ingegneria e architettura di cui all’art. 46, comma 1, del D.lgs. n. 50/2016 e ss.mm.ii. stabilito in altri Stati membri dell’Unione Europea; </w:t>
      </w:r>
    </w:p>
    <w:p w14:paraId="382D4F4F" w14:textId="77777777" w:rsidR="00237F51" w:rsidRDefault="00237F51" w:rsidP="00237F51">
      <w:pPr>
        <w:pStyle w:val="Default"/>
        <w:rPr>
          <w:sz w:val="20"/>
          <w:szCs w:val="20"/>
        </w:rPr>
      </w:pPr>
      <w:r>
        <w:rPr>
          <w:sz w:val="40"/>
          <w:szCs w:val="40"/>
        </w:rPr>
        <w:t>□</w:t>
      </w:r>
      <w:r>
        <w:rPr>
          <w:sz w:val="22"/>
          <w:szCs w:val="22"/>
        </w:rPr>
        <w:tab/>
      </w:r>
      <w:r>
        <w:rPr>
          <w:sz w:val="20"/>
          <w:szCs w:val="20"/>
        </w:rPr>
        <w:t xml:space="preserve">partecipante con l’operatore ausiliario____________________________________; </w:t>
      </w:r>
    </w:p>
    <w:p w14:paraId="3D4849FD" w14:textId="77777777" w:rsidR="00237F51" w:rsidRDefault="00237F51" w:rsidP="00237F51">
      <w:pPr>
        <w:autoSpaceDE w:val="0"/>
        <w:autoSpaceDN w:val="0"/>
        <w:adjustRightInd w:val="0"/>
        <w:spacing w:after="0" w:line="240" w:lineRule="auto"/>
        <w:rPr>
          <w:rFonts w:ascii="TT2Eo00" w:hAnsi="TT2Eo00" w:cs="TT2Eo00"/>
          <w:color w:val="000000"/>
          <w:sz w:val="18"/>
          <w:szCs w:val="18"/>
          <w:lang w:eastAsia="it-IT"/>
        </w:rPr>
      </w:pPr>
      <w:r>
        <w:rPr>
          <w:sz w:val="40"/>
          <w:szCs w:val="40"/>
        </w:rPr>
        <w:t>□</w:t>
      </w:r>
      <w:r>
        <w:tab/>
      </w:r>
      <w:r>
        <w:rPr>
          <w:sz w:val="20"/>
          <w:szCs w:val="20"/>
        </w:rPr>
        <w:t>__________________________________________________________________________;</w:t>
      </w:r>
    </w:p>
    <w:p w14:paraId="194B42E8" w14:textId="77777777" w:rsidR="00237F51" w:rsidRDefault="00237F51" w:rsidP="00237F51">
      <w:pPr>
        <w:autoSpaceDE w:val="0"/>
        <w:autoSpaceDN w:val="0"/>
        <w:adjustRightInd w:val="0"/>
        <w:spacing w:after="0" w:line="240" w:lineRule="auto"/>
        <w:rPr>
          <w:rFonts w:ascii="TT2Eo00" w:hAnsi="TT2Eo00" w:cs="TT2Eo00"/>
          <w:color w:val="000000"/>
          <w:sz w:val="18"/>
          <w:szCs w:val="18"/>
          <w:lang w:eastAsia="it-IT"/>
        </w:rPr>
      </w:pPr>
    </w:p>
    <w:p w14:paraId="77528982" w14:textId="77777777" w:rsidR="00237F51" w:rsidRDefault="00237F51" w:rsidP="00237F51">
      <w:pPr>
        <w:autoSpaceDE w:val="0"/>
        <w:autoSpaceDN w:val="0"/>
        <w:adjustRightInd w:val="0"/>
        <w:spacing w:after="0" w:line="360" w:lineRule="auto"/>
        <w:rPr>
          <w:rFonts w:ascii="Arial" w:hAnsi="Arial" w:cs="Arial"/>
          <w:sz w:val="20"/>
          <w:szCs w:val="20"/>
          <w:lang w:eastAsia="it-IT"/>
        </w:rPr>
      </w:pPr>
      <w:r>
        <w:rPr>
          <w:rFonts w:ascii="Arial" w:hAnsi="Arial" w:cs="Arial"/>
          <w:sz w:val="20"/>
          <w:szCs w:val="20"/>
          <w:lang w:eastAsia="it-IT"/>
        </w:rPr>
        <w:t xml:space="preserve">Codice Fiscale </w:t>
      </w:r>
      <w:r>
        <w:rPr>
          <w:sz w:val="20"/>
          <w:szCs w:val="20"/>
        </w:rPr>
        <w:t>__________________________________</w:t>
      </w:r>
      <w:r>
        <w:rPr>
          <w:rFonts w:ascii="Arial" w:hAnsi="Arial" w:cs="Arial"/>
          <w:sz w:val="20"/>
          <w:szCs w:val="20"/>
          <w:lang w:eastAsia="it-IT"/>
        </w:rPr>
        <w:t>partita IVA</w:t>
      </w:r>
      <w:r>
        <w:rPr>
          <w:sz w:val="20"/>
          <w:szCs w:val="20"/>
        </w:rPr>
        <w:t>_______________________________________</w:t>
      </w:r>
      <w:r>
        <w:rPr>
          <w:rFonts w:ascii="Arial" w:hAnsi="Arial" w:cs="Arial"/>
          <w:sz w:val="20"/>
          <w:szCs w:val="20"/>
          <w:lang w:eastAsia="it-IT"/>
        </w:rPr>
        <w:t xml:space="preserve"> </w:t>
      </w:r>
    </w:p>
    <w:p w14:paraId="34722827" w14:textId="77777777" w:rsidR="00237F51" w:rsidRDefault="00237F51" w:rsidP="00237F51">
      <w:pPr>
        <w:autoSpaceDE w:val="0"/>
        <w:autoSpaceDN w:val="0"/>
        <w:adjustRightInd w:val="0"/>
        <w:spacing w:after="0" w:line="360" w:lineRule="auto"/>
        <w:rPr>
          <w:rFonts w:ascii="Arial" w:hAnsi="Arial" w:cs="Arial"/>
          <w:sz w:val="20"/>
          <w:szCs w:val="20"/>
          <w:lang w:eastAsia="it-IT"/>
        </w:rPr>
      </w:pPr>
      <w:r>
        <w:rPr>
          <w:rFonts w:ascii="Arial" w:hAnsi="Arial" w:cs="Arial"/>
          <w:sz w:val="20"/>
          <w:szCs w:val="20"/>
          <w:lang w:eastAsia="it-IT"/>
        </w:rPr>
        <w:t xml:space="preserve">Cod. attività </w:t>
      </w:r>
      <w:r>
        <w:rPr>
          <w:sz w:val="20"/>
          <w:szCs w:val="20"/>
        </w:rPr>
        <w:t>__________________________________</w:t>
      </w:r>
      <w:r>
        <w:rPr>
          <w:rFonts w:ascii="Arial" w:hAnsi="Arial" w:cs="Arial"/>
          <w:sz w:val="20"/>
          <w:szCs w:val="20"/>
          <w:lang w:eastAsia="it-IT"/>
        </w:rPr>
        <w:t xml:space="preserve"> con sede legale in </w:t>
      </w:r>
      <w:r>
        <w:rPr>
          <w:sz w:val="20"/>
          <w:szCs w:val="20"/>
        </w:rPr>
        <w:t>__________________________________</w:t>
      </w:r>
    </w:p>
    <w:p w14:paraId="1A7B379D" w14:textId="77777777" w:rsidR="00237F51" w:rsidRDefault="00237F51" w:rsidP="00237F51">
      <w:pPr>
        <w:autoSpaceDE w:val="0"/>
        <w:autoSpaceDN w:val="0"/>
        <w:adjustRightInd w:val="0"/>
        <w:spacing w:after="0" w:line="360" w:lineRule="auto"/>
        <w:rPr>
          <w:rFonts w:ascii="Arial" w:hAnsi="Arial" w:cs="Arial"/>
          <w:sz w:val="20"/>
          <w:szCs w:val="20"/>
          <w:lang w:eastAsia="it-IT"/>
        </w:rPr>
      </w:pPr>
      <w:r>
        <w:rPr>
          <w:rFonts w:ascii="Arial" w:hAnsi="Arial" w:cs="Arial"/>
          <w:sz w:val="20"/>
          <w:szCs w:val="20"/>
          <w:lang w:eastAsia="it-IT"/>
        </w:rPr>
        <w:t xml:space="preserve">Via/P.za </w:t>
      </w:r>
      <w:r>
        <w:rPr>
          <w:sz w:val="20"/>
          <w:szCs w:val="20"/>
        </w:rPr>
        <w:t>__________________________________</w:t>
      </w:r>
      <w:r>
        <w:rPr>
          <w:rFonts w:ascii="Arial" w:hAnsi="Arial" w:cs="Arial"/>
          <w:sz w:val="20"/>
          <w:szCs w:val="20"/>
          <w:lang w:eastAsia="it-IT"/>
        </w:rPr>
        <w:t xml:space="preserve"> n. </w:t>
      </w:r>
      <w:r>
        <w:rPr>
          <w:sz w:val="20"/>
          <w:szCs w:val="20"/>
        </w:rPr>
        <w:t>____</w:t>
      </w:r>
      <w:r>
        <w:rPr>
          <w:rFonts w:ascii="Arial" w:hAnsi="Arial" w:cs="Arial"/>
          <w:sz w:val="20"/>
          <w:szCs w:val="20"/>
          <w:lang w:eastAsia="it-IT"/>
        </w:rPr>
        <w:t xml:space="preserve"> </w:t>
      </w:r>
    </w:p>
    <w:p w14:paraId="0411348A" w14:textId="77777777" w:rsidR="00237F51" w:rsidRDefault="00237F51" w:rsidP="00237F51">
      <w:pPr>
        <w:autoSpaceDE w:val="0"/>
        <w:autoSpaceDN w:val="0"/>
        <w:adjustRightInd w:val="0"/>
        <w:spacing w:after="0" w:line="360" w:lineRule="auto"/>
        <w:rPr>
          <w:rFonts w:ascii="Arial" w:hAnsi="Arial" w:cs="Arial"/>
          <w:sz w:val="20"/>
          <w:szCs w:val="20"/>
          <w:lang w:eastAsia="it-IT"/>
        </w:rPr>
      </w:pPr>
      <w:r>
        <w:rPr>
          <w:rFonts w:ascii="Arial" w:hAnsi="Arial" w:cs="Arial"/>
          <w:sz w:val="20"/>
          <w:szCs w:val="20"/>
          <w:lang w:eastAsia="it-IT"/>
        </w:rPr>
        <w:t xml:space="preserve">tel. </w:t>
      </w:r>
      <w:r>
        <w:rPr>
          <w:sz w:val="20"/>
          <w:szCs w:val="20"/>
        </w:rPr>
        <w:t>___________________</w:t>
      </w:r>
      <w:r>
        <w:rPr>
          <w:rFonts w:ascii="Arial" w:hAnsi="Arial" w:cs="Arial"/>
          <w:sz w:val="20"/>
          <w:szCs w:val="20"/>
          <w:lang w:eastAsia="it-IT"/>
        </w:rPr>
        <w:t xml:space="preserve"> fax</w:t>
      </w:r>
      <w:r>
        <w:rPr>
          <w:sz w:val="20"/>
          <w:szCs w:val="20"/>
        </w:rPr>
        <w:t>_______________________</w:t>
      </w:r>
    </w:p>
    <w:p w14:paraId="231955F2" w14:textId="77777777" w:rsidR="00237F51" w:rsidRDefault="00237F51" w:rsidP="00237F51">
      <w:pPr>
        <w:autoSpaceDE w:val="0"/>
        <w:autoSpaceDN w:val="0"/>
        <w:adjustRightInd w:val="0"/>
        <w:spacing w:after="0" w:line="360" w:lineRule="auto"/>
        <w:rPr>
          <w:rFonts w:ascii="Arial" w:hAnsi="Arial" w:cs="Arial"/>
          <w:sz w:val="20"/>
          <w:szCs w:val="20"/>
          <w:lang w:eastAsia="it-IT"/>
        </w:rPr>
      </w:pPr>
      <w:r>
        <w:rPr>
          <w:rFonts w:ascii="Arial" w:hAnsi="Arial" w:cs="Arial"/>
          <w:sz w:val="20"/>
          <w:szCs w:val="20"/>
          <w:lang w:eastAsia="it-IT"/>
        </w:rPr>
        <w:t xml:space="preserve">e-mail </w:t>
      </w:r>
      <w:r>
        <w:rPr>
          <w:sz w:val="20"/>
          <w:szCs w:val="20"/>
        </w:rPr>
        <w:t>____________________________________________________________________</w:t>
      </w:r>
    </w:p>
    <w:p w14:paraId="1E02E727" w14:textId="6A5C1CA2" w:rsidR="00237F51" w:rsidRDefault="00237F51" w:rsidP="00237F51">
      <w:pPr>
        <w:autoSpaceDE w:val="0"/>
        <w:autoSpaceDN w:val="0"/>
        <w:adjustRightInd w:val="0"/>
        <w:spacing w:after="0" w:line="360" w:lineRule="auto"/>
        <w:rPr>
          <w:sz w:val="20"/>
          <w:szCs w:val="20"/>
        </w:rPr>
      </w:pPr>
      <w:r>
        <w:rPr>
          <w:rFonts w:ascii="Arial" w:hAnsi="Arial" w:cs="Arial"/>
          <w:sz w:val="20"/>
          <w:szCs w:val="20"/>
          <w:lang w:eastAsia="it-IT"/>
        </w:rPr>
        <w:t xml:space="preserve">indirizzo di posta elettronica certificata (PEC) </w:t>
      </w:r>
      <w:r>
        <w:rPr>
          <w:sz w:val="20"/>
          <w:szCs w:val="20"/>
        </w:rPr>
        <w:t>________________________________________________________</w:t>
      </w:r>
    </w:p>
    <w:p w14:paraId="759297EE" w14:textId="77777777" w:rsidR="00237F51" w:rsidRDefault="00237F51" w:rsidP="00237F51">
      <w:pPr>
        <w:jc w:val="both"/>
      </w:pPr>
    </w:p>
    <w:p w14:paraId="706A8C85" w14:textId="032BDFEB" w:rsidR="00237F51" w:rsidRDefault="00237F51" w:rsidP="00237F51">
      <w:pPr>
        <w:autoSpaceDE w:val="0"/>
        <w:autoSpaceDN w:val="0"/>
        <w:adjustRightInd w:val="0"/>
        <w:spacing w:after="0" w:line="240" w:lineRule="auto"/>
        <w:jc w:val="center"/>
        <w:rPr>
          <w:rFonts w:ascii="TT27o00" w:hAnsi="TT27o00" w:cs="TT27o00"/>
          <w:b/>
          <w:bCs/>
          <w:color w:val="000000"/>
          <w:sz w:val="24"/>
          <w:szCs w:val="24"/>
          <w:lang w:eastAsia="it-IT"/>
        </w:rPr>
      </w:pPr>
      <w:r>
        <w:rPr>
          <w:rFonts w:ascii="TT27o00" w:hAnsi="TT27o00" w:cs="TT27o00"/>
          <w:b/>
          <w:bCs/>
          <w:color w:val="000000"/>
          <w:sz w:val="24"/>
          <w:szCs w:val="24"/>
          <w:lang w:eastAsia="it-IT"/>
        </w:rPr>
        <w:t>DICHIARA</w:t>
      </w:r>
    </w:p>
    <w:p w14:paraId="4539E3E2" w14:textId="77777777" w:rsidR="00237F51" w:rsidRDefault="00237F51" w:rsidP="00237F51">
      <w:pPr>
        <w:autoSpaceDE w:val="0"/>
        <w:autoSpaceDN w:val="0"/>
        <w:adjustRightInd w:val="0"/>
        <w:spacing w:after="0" w:line="240" w:lineRule="auto"/>
        <w:jc w:val="center"/>
        <w:rPr>
          <w:rFonts w:ascii="TT27o00" w:hAnsi="TT27o00" w:cs="TT27o00"/>
          <w:b/>
          <w:bCs/>
          <w:color w:val="000000"/>
          <w:sz w:val="24"/>
          <w:szCs w:val="24"/>
          <w:lang w:eastAsia="it-IT"/>
        </w:rPr>
      </w:pPr>
    </w:p>
    <w:p w14:paraId="3CB55791" w14:textId="24470334" w:rsidR="00CB190E" w:rsidRDefault="00CB190E" w:rsidP="00CB190E">
      <w:pPr>
        <w:pStyle w:val="Paragrafoelenco"/>
        <w:numPr>
          <w:ilvl w:val="0"/>
          <w:numId w:val="2"/>
        </w:numPr>
        <w:jc w:val="both"/>
        <w:rPr>
          <w:rFonts w:cstheme="minorHAnsi"/>
        </w:rPr>
      </w:pPr>
      <w:r w:rsidRPr="00CB190E">
        <w:rPr>
          <w:rFonts w:cstheme="minorHAnsi"/>
        </w:rPr>
        <w:t xml:space="preserve">che nei propri confronti non è stata pronunciata una condanna con sentenza definitiva o decreto penale di condanna divenuta irrevocabile o sentenza di applicazione della pena su </w:t>
      </w:r>
      <w:r w:rsidR="00280719" w:rsidRPr="00CB190E">
        <w:rPr>
          <w:rFonts w:cstheme="minorHAnsi"/>
        </w:rPr>
        <w:t>richiesta ai</w:t>
      </w:r>
      <w:r w:rsidRPr="00CB190E">
        <w:rPr>
          <w:rFonts w:cstheme="minorHAnsi"/>
        </w:rPr>
        <w:t xml:space="preserve">  sensi dell'art. 444 del C.P.C. per uno dei reati di  cui al comma 1, lett. a), b), b-bis), c), d), e), f) e g) dell'art. 80 del Codice; </w:t>
      </w:r>
    </w:p>
    <w:p w14:paraId="5CC8D9D1" w14:textId="77777777" w:rsidR="00CB190E" w:rsidRDefault="00CB190E" w:rsidP="00CB190E">
      <w:pPr>
        <w:pStyle w:val="Paragrafoelenco"/>
        <w:numPr>
          <w:ilvl w:val="0"/>
          <w:numId w:val="2"/>
        </w:numPr>
        <w:jc w:val="both"/>
        <w:rPr>
          <w:rFonts w:cstheme="minorHAnsi"/>
        </w:rPr>
      </w:pPr>
      <w:r w:rsidRPr="00CB190E">
        <w:rPr>
          <w:rFonts w:cstheme="minorHAnsi"/>
        </w:rPr>
        <w:t xml:space="preserve">che non si trova in una delle cause di decadenza, sospensione o divieto prevista dall'art. 67 del d.lgs. 6 settembre 2011, n. 159 o di esclusione determinata da un tentativo di infiltrazione mafiosa di cui all'art. 84, comma 4 del medesimo decreto (art. 80, comma 2, del Codice); </w:t>
      </w:r>
    </w:p>
    <w:p w14:paraId="2480C4ED" w14:textId="77777777" w:rsidR="00CB190E" w:rsidRDefault="00CB190E" w:rsidP="00CB190E">
      <w:pPr>
        <w:pStyle w:val="Paragrafoelenco"/>
        <w:numPr>
          <w:ilvl w:val="0"/>
          <w:numId w:val="2"/>
        </w:numPr>
        <w:jc w:val="both"/>
        <w:rPr>
          <w:rFonts w:cstheme="minorHAnsi"/>
        </w:rPr>
      </w:pPr>
      <w:r w:rsidRPr="00CB190E">
        <w:rPr>
          <w:rFonts w:cstheme="minorHAnsi"/>
        </w:rPr>
        <w:t xml:space="preserve">di non aver commesso violazioni gravi, definitivamente accertate, rispetto agli obblighi relativi al pagamento delle imposte e tasse o dei contributi previdenziali, secondo la legislazione italiana o quella dello Stato in cui è stabilito (art. 80, comma 4 del Codice); </w:t>
      </w:r>
    </w:p>
    <w:p w14:paraId="1D74DF2C" w14:textId="77777777" w:rsidR="00CB190E" w:rsidRDefault="00CB190E" w:rsidP="00CB190E">
      <w:pPr>
        <w:pStyle w:val="Paragrafoelenco"/>
        <w:numPr>
          <w:ilvl w:val="0"/>
          <w:numId w:val="2"/>
        </w:numPr>
        <w:jc w:val="both"/>
        <w:rPr>
          <w:rFonts w:cstheme="minorHAnsi"/>
        </w:rPr>
      </w:pPr>
      <w:r w:rsidRPr="00CB190E">
        <w:rPr>
          <w:rFonts w:cstheme="minorHAnsi"/>
        </w:rPr>
        <w:t xml:space="preserve">di non aver commesso gravi infrazioni debitamente accertate alle norme in materia di salute e sicurezza sul lavoro, nonché agli obblighi di cui all'art. 30, comma 3, del Codice (art. 80, comma 5, lettera a), del Codice); </w:t>
      </w:r>
    </w:p>
    <w:p w14:paraId="62958FA3" w14:textId="77777777" w:rsidR="00CB190E" w:rsidRDefault="00CB190E" w:rsidP="00CB190E">
      <w:pPr>
        <w:pStyle w:val="Paragrafoelenco"/>
        <w:numPr>
          <w:ilvl w:val="0"/>
          <w:numId w:val="2"/>
        </w:numPr>
        <w:jc w:val="both"/>
        <w:rPr>
          <w:rFonts w:cstheme="minorHAnsi"/>
        </w:rPr>
      </w:pPr>
      <w:r w:rsidRPr="00CB190E">
        <w:rPr>
          <w:rFonts w:cstheme="minorHAnsi"/>
        </w:rPr>
        <w:lastRenderedPageBreak/>
        <w:t xml:space="preserve">di non trovarsi in stato di fallimento, di liquidazione coatta, o di concordato preventivo e che non sono in corso procedure di dichiarazione di una di tali situazioni, fermo restando quanto previsto dall’articolo110 D.lgs. 50/2016 e 186 bis del RD 16/03/1942 n. 267(art. 80 c.5 lett. b del Codice  – sostituita dalla l. n. 55/19); </w:t>
      </w:r>
    </w:p>
    <w:p w14:paraId="0D19D0CD" w14:textId="19D40DD5" w:rsidR="00CB190E" w:rsidRDefault="00CB190E" w:rsidP="00CB190E">
      <w:pPr>
        <w:pStyle w:val="Paragrafoelenco"/>
        <w:numPr>
          <w:ilvl w:val="0"/>
          <w:numId w:val="2"/>
        </w:numPr>
        <w:jc w:val="both"/>
        <w:rPr>
          <w:rFonts w:cstheme="minorHAnsi"/>
        </w:rPr>
      </w:pPr>
      <w:r w:rsidRPr="00CB190E">
        <w:rPr>
          <w:rFonts w:cstheme="minorHAnsi"/>
        </w:rPr>
        <w:t xml:space="preserve">di non essersi reso colpevole di gravi illeciti professionali, tali da rendere dubbia la sua integrità o affidabilità (art. 80, comma 5, lett. c del Codice); 7. di non aver tentato di influenzare indebitamente il processo decisionale della stazione appaltante o di ottenere informazioni riservate a fini di proprio vantaggio oppure non abbia fornito, anche per negligenza, informazioni false o fuorvianti suscettibili di influenzare le decisioni sull’esclusione, la selezione o l’aggiudicazione, ovvero non abbia omesso le informazioni dovute ai fini del corretto svolgimento della procedura di selezione (art. 80 c. 5 </w:t>
      </w:r>
      <w:proofErr w:type="spellStart"/>
      <w:r w:rsidRPr="00CB190E">
        <w:rPr>
          <w:rFonts w:cstheme="minorHAnsi"/>
        </w:rPr>
        <w:t>lett.c</w:t>
      </w:r>
      <w:proofErr w:type="spellEnd"/>
      <w:r w:rsidRPr="00CB190E">
        <w:rPr>
          <w:rFonts w:cstheme="minorHAnsi"/>
        </w:rPr>
        <w:t>-bis del Codice); 8.  di non aver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r w:rsidR="00280719">
        <w:rPr>
          <w:rFonts w:cstheme="minorHAnsi"/>
        </w:rPr>
        <w:t xml:space="preserve"> </w:t>
      </w:r>
      <w:r w:rsidRPr="00CB190E">
        <w:rPr>
          <w:rFonts w:cstheme="minorHAnsi"/>
        </w:rPr>
        <w:t xml:space="preserve">(art. 80 c. 5 </w:t>
      </w:r>
      <w:proofErr w:type="spellStart"/>
      <w:r w:rsidRPr="00CB190E">
        <w:rPr>
          <w:rFonts w:cstheme="minorHAnsi"/>
        </w:rPr>
        <w:t>lett.c</w:t>
      </w:r>
      <w:proofErr w:type="spellEnd"/>
      <w:r w:rsidRPr="00CB190E">
        <w:rPr>
          <w:rFonts w:cstheme="minorHAnsi"/>
        </w:rPr>
        <w:t xml:space="preserve">-ter); 9. di non aver commesso grave inadempimento nei confronti di uno o più subappaltatori, riconosciuto o accertato con sentenza passata in giudicato (art. 80 c. 5 </w:t>
      </w:r>
      <w:proofErr w:type="spellStart"/>
      <w:r w:rsidRPr="00CB190E">
        <w:rPr>
          <w:rFonts w:cstheme="minorHAnsi"/>
        </w:rPr>
        <w:t>lett.c</w:t>
      </w:r>
      <w:proofErr w:type="spellEnd"/>
      <w:r w:rsidRPr="00CB190E">
        <w:rPr>
          <w:rFonts w:cstheme="minorHAnsi"/>
        </w:rPr>
        <w:t xml:space="preserve">-quater introdotta dalla L. n.55/2019); </w:t>
      </w:r>
    </w:p>
    <w:p w14:paraId="601FAF6F" w14:textId="77777777" w:rsidR="00CB190E" w:rsidRDefault="00CB190E" w:rsidP="00CB190E">
      <w:pPr>
        <w:pStyle w:val="Paragrafoelenco"/>
        <w:numPr>
          <w:ilvl w:val="0"/>
          <w:numId w:val="2"/>
        </w:numPr>
        <w:jc w:val="both"/>
        <w:rPr>
          <w:rFonts w:cstheme="minorHAnsi"/>
        </w:rPr>
      </w:pPr>
      <w:r w:rsidRPr="00CB190E">
        <w:rPr>
          <w:rFonts w:cstheme="minorHAnsi"/>
        </w:rPr>
        <w:t xml:space="preserve">di non trovarsi in una situazione di conflitto di interesse ai sensi dell'art. 42, comma 2 del Codice, non diversamente risolvibile (art. 80, comma 5, lett. d) del Codice); </w:t>
      </w:r>
    </w:p>
    <w:p w14:paraId="5DE0328C" w14:textId="77777777" w:rsidR="00CB190E" w:rsidRDefault="00CB190E" w:rsidP="00CB190E">
      <w:pPr>
        <w:pStyle w:val="Paragrafoelenco"/>
        <w:numPr>
          <w:ilvl w:val="0"/>
          <w:numId w:val="2"/>
        </w:numPr>
        <w:jc w:val="both"/>
        <w:rPr>
          <w:rFonts w:cstheme="minorHAnsi"/>
        </w:rPr>
      </w:pPr>
      <w:r w:rsidRPr="00CB190E">
        <w:rPr>
          <w:rFonts w:cstheme="minorHAnsi"/>
        </w:rPr>
        <w:t xml:space="preserve">che non sussiste una distorsione della concorrenza, in quanto la stazione appaltante non ha svolto consultazioni preliminari ed esclude pertanto un coinvolgimento degli operatori economici nella preparazione della procedura di appalto di cui all’art. 67 del d.lgs. n. 50/2016(art. 80 c. 5 </w:t>
      </w:r>
      <w:proofErr w:type="spellStart"/>
      <w:r w:rsidRPr="00CB190E">
        <w:rPr>
          <w:rFonts w:cstheme="minorHAnsi"/>
        </w:rPr>
        <w:t>lett</w:t>
      </w:r>
      <w:proofErr w:type="spellEnd"/>
      <w:r w:rsidRPr="00CB190E">
        <w:rPr>
          <w:rFonts w:cstheme="minorHAnsi"/>
        </w:rPr>
        <w:t xml:space="preserve"> e del codice); </w:t>
      </w:r>
    </w:p>
    <w:p w14:paraId="3A77367E" w14:textId="77777777" w:rsidR="00CB190E" w:rsidRDefault="00CB190E" w:rsidP="00CB190E">
      <w:pPr>
        <w:pStyle w:val="Paragrafoelenco"/>
        <w:numPr>
          <w:ilvl w:val="0"/>
          <w:numId w:val="2"/>
        </w:numPr>
        <w:jc w:val="both"/>
        <w:rPr>
          <w:rFonts w:cstheme="minorHAnsi"/>
        </w:rPr>
      </w:pPr>
      <w:r w:rsidRPr="00CB190E">
        <w:rPr>
          <w:rFonts w:cstheme="minorHAnsi"/>
        </w:rPr>
        <w:t xml:space="preserve">che nei propri confronti non è stata applicata la sanzione interdittiva di cui all’art. 9, comma 2, lett. c), del d.lgs. 8 giugno 2001, n. 231, o ad altra sanzione che comporta il divieto di contrarre con la pubblica amministrazione, compresi i provvedimenti interdittivi di cui all’art. 14 del d.gs. 9 aprile 2008, n. 81 (art. 80, comma 5, lett. f) del Codice); </w:t>
      </w:r>
    </w:p>
    <w:p w14:paraId="060636BA" w14:textId="77777777" w:rsidR="00CB190E" w:rsidRDefault="00CB190E" w:rsidP="00CB190E">
      <w:pPr>
        <w:pStyle w:val="Paragrafoelenco"/>
        <w:numPr>
          <w:ilvl w:val="0"/>
          <w:numId w:val="2"/>
        </w:numPr>
        <w:jc w:val="both"/>
        <w:rPr>
          <w:rFonts w:cstheme="minorHAnsi"/>
        </w:rPr>
      </w:pPr>
      <w:r w:rsidRPr="00CB190E">
        <w:rPr>
          <w:rFonts w:cstheme="minorHAnsi"/>
        </w:rPr>
        <w:t xml:space="preserve">di non aver presentato nella procedura di gara in corso e negli affidamenti di subappalti documentazione o dichiarazioni non veritiere(art. 80 c. 5 </w:t>
      </w:r>
      <w:proofErr w:type="spellStart"/>
      <w:r w:rsidRPr="00CB190E">
        <w:rPr>
          <w:rFonts w:cstheme="minorHAnsi"/>
        </w:rPr>
        <w:t>lett</w:t>
      </w:r>
      <w:proofErr w:type="spellEnd"/>
      <w:r w:rsidRPr="00CB190E">
        <w:rPr>
          <w:rFonts w:cstheme="minorHAnsi"/>
        </w:rPr>
        <w:t xml:space="preserve"> f- bis); </w:t>
      </w:r>
    </w:p>
    <w:p w14:paraId="2CA8B84C" w14:textId="77777777" w:rsidR="00CB190E" w:rsidRDefault="00CB190E" w:rsidP="00CB190E">
      <w:pPr>
        <w:pStyle w:val="Paragrafoelenco"/>
        <w:numPr>
          <w:ilvl w:val="0"/>
          <w:numId w:val="2"/>
        </w:numPr>
        <w:jc w:val="both"/>
        <w:rPr>
          <w:rFonts w:cstheme="minorHAnsi"/>
        </w:rPr>
      </w:pPr>
      <w:r w:rsidRPr="00CB190E">
        <w:rPr>
          <w:rFonts w:cstheme="minorHAnsi"/>
        </w:rPr>
        <w:t xml:space="preserve">che nel casellario informatico tenuto dall'Osservatorio dell'ANAC non risulta nessuna  iscrizione per aver presentato false dichiarazioni o falsa documentazione nelle procedure di  gara e negli affidamenti di sub-appalti (art. 80, comma 5 lettera f-ter) del Codice); </w:t>
      </w:r>
    </w:p>
    <w:p w14:paraId="306A84F0" w14:textId="77777777" w:rsidR="00CB190E" w:rsidRDefault="00CB190E" w:rsidP="00CB190E">
      <w:pPr>
        <w:pStyle w:val="Paragrafoelenco"/>
        <w:numPr>
          <w:ilvl w:val="0"/>
          <w:numId w:val="2"/>
        </w:numPr>
        <w:jc w:val="both"/>
        <w:rPr>
          <w:rFonts w:cstheme="minorHAnsi"/>
        </w:rPr>
      </w:pPr>
      <w:r w:rsidRPr="00CB190E">
        <w:rPr>
          <w:rFonts w:cstheme="minorHAnsi"/>
        </w:rPr>
        <w:t xml:space="preserve"> che nel casellario informatico tenuto dall'Osservatorio dell'ANAC non risulta nessuna iscrizione per aver presentato false dichiarazioni o falsa documentazione ai fini del rilascio dell'attestazione di qualificazione, per il periodo durante il quale perdura l'iscrizione (art. 80, comma 5 lettera g) del Codice); </w:t>
      </w:r>
    </w:p>
    <w:p w14:paraId="4BD3F085" w14:textId="017AC076" w:rsidR="00CB190E" w:rsidRPr="00CB190E" w:rsidRDefault="00CB190E" w:rsidP="00CB190E">
      <w:pPr>
        <w:pStyle w:val="Paragrafoelenco"/>
        <w:numPr>
          <w:ilvl w:val="0"/>
          <w:numId w:val="2"/>
        </w:numPr>
        <w:jc w:val="both"/>
        <w:rPr>
          <w:rFonts w:cstheme="minorHAnsi"/>
        </w:rPr>
      </w:pPr>
      <w:r>
        <w:rPr>
          <w:rFonts w:cstheme="minorHAnsi"/>
        </w:rPr>
        <w:t>r</w:t>
      </w:r>
      <w:r w:rsidRPr="00CB190E">
        <w:rPr>
          <w:rFonts w:cstheme="minorHAnsi"/>
        </w:rPr>
        <w:t xml:space="preserve">elativamente al divieto di intestazione fiduciaria (barrare l’ipotesi che interessa): </w:t>
      </w:r>
    </w:p>
    <w:p w14:paraId="1CBEEB0C" w14:textId="22397022" w:rsidR="00CB190E" w:rsidRPr="00872B18" w:rsidRDefault="00CB190E" w:rsidP="00CB190E">
      <w:pPr>
        <w:ind w:firstLine="708"/>
        <w:jc w:val="both"/>
        <w:rPr>
          <w:rFonts w:cstheme="minorHAnsi"/>
        </w:rPr>
      </w:pPr>
      <w:r w:rsidRPr="00CB190E">
        <w:rPr>
          <w:rFonts w:cstheme="minorHAnsi"/>
          <w:sz w:val="36"/>
          <w:szCs w:val="36"/>
        </w:rPr>
        <w:t>□</w:t>
      </w:r>
      <w:r>
        <w:rPr>
          <w:rFonts w:cstheme="minorHAnsi"/>
          <w:sz w:val="36"/>
          <w:szCs w:val="36"/>
        </w:rPr>
        <w:tab/>
      </w:r>
      <w:r w:rsidRPr="00872B18">
        <w:rPr>
          <w:rFonts w:cstheme="minorHAnsi"/>
        </w:rPr>
        <w:t xml:space="preserve">che non è stato violato il divieto di intestazione fiduciaria posto dall’art. 17 della legge 19 marzo 1990 n. 55; </w:t>
      </w:r>
    </w:p>
    <w:p w14:paraId="634BDED5" w14:textId="1EE243A6" w:rsidR="00CB190E" w:rsidRPr="00872B18" w:rsidRDefault="00CB190E" w:rsidP="00CB190E">
      <w:pPr>
        <w:ind w:firstLine="708"/>
        <w:jc w:val="both"/>
        <w:rPr>
          <w:rFonts w:cstheme="minorHAnsi"/>
        </w:rPr>
      </w:pPr>
      <w:r w:rsidRPr="00CB190E">
        <w:rPr>
          <w:rFonts w:cstheme="minorHAnsi"/>
          <w:sz w:val="36"/>
          <w:szCs w:val="36"/>
        </w:rPr>
        <w:t>□</w:t>
      </w:r>
      <w:r w:rsidRPr="00872B18">
        <w:rPr>
          <w:rFonts w:cstheme="minorHAnsi"/>
        </w:rPr>
        <w:t xml:space="preserve"> </w:t>
      </w:r>
      <w:r>
        <w:rPr>
          <w:rFonts w:cstheme="minorHAnsi"/>
        </w:rPr>
        <w:tab/>
      </w:r>
      <w:r w:rsidRPr="00872B18">
        <w:rPr>
          <w:rFonts w:cstheme="minorHAnsi"/>
        </w:rPr>
        <w:t xml:space="preserve">che è decorso un anno dall’accertamento definitivo della violazione del divieto di intestazione fiduciaria posto dall’art. 17 della Legge 19 marzo 1990, n. 55 e la violazione è stata rimossa; </w:t>
      </w:r>
    </w:p>
    <w:p w14:paraId="70B08969" w14:textId="6949F558" w:rsidR="00CB190E" w:rsidRPr="00CB190E" w:rsidRDefault="00CB190E" w:rsidP="00CB190E">
      <w:pPr>
        <w:pStyle w:val="Paragrafoelenco"/>
        <w:numPr>
          <w:ilvl w:val="0"/>
          <w:numId w:val="3"/>
        </w:numPr>
        <w:jc w:val="both"/>
        <w:rPr>
          <w:rFonts w:cstheme="minorHAnsi"/>
        </w:rPr>
      </w:pPr>
      <w:r w:rsidRPr="00CB190E">
        <w:rPr>
          <w:rFonts w:cstheme="minorHAnsi"/>
        </w:rPr>
        <w:t xml:space="preserve">che l’operatore economico (barrare l’ipotesi che interessa): </w:t>
      </w:r>
    </w:p>
    <w:p w14:paraId="3F9480E6" w14:textId="191C0936" w:rsidR="00CB190E" w:rsidRPr="00872B18" w:rsidRDefault="00CB190E" w:rsidP="00CB190E">
      <w:pPr>
        <w:ind w:firstLine="708"/>
        <w:jc w:val="both"/>
        <w:rPr>
          <w:rFonts w:cstheme="minorHAnsi"/>
        </w:rPr>
      </w:pPr>
      <w:r w:rsidRPr="00CB190E">
        <w:rPr>
          <w:rFonts w:cstheme="minorHAnsi"/>
          <w:sz w:val="36"/>
          <w:szCs w:val="36"/>
        </w:rPr>
        <w:lastRenderedPageBreak/>
        <w:t>□</w:t>
      </w:r>
      <w:r w:rsidRPr="00872B18">
        <w:rPr>
          <w:rFonts w:cstheme="minorHAnsi"/>
        </w:rPr>
        <w:t xml:space="preserve"> </w:t>
      </w:r>
      <w:r>
        <w:rPr>
          <w:rFonts w:cstheme="minorHAnsi"/>
        </w:rPr>
        <w:tab/>
      </w:r>
      <w:r w:rsidRPr="00872B18">
        <w:rPr>
          <w:rFonts w:cstheme="minorHAnsi"/>
        </w:rPr>
        <w:t>il cui organico computabile ai sensi della legge n. 68/99, ammonta a n. _____________ (_________________________) dipendenti, è in regola con le norme che disciplinano il diritto al lavoro dei disabili;</w:t>
      </w:r>
    </w:p>
    <w:p w14:paraId="3F21C5DB" w14:textId="61767965" w:rsidR="00CB190E" w:rsidRPr="00872B18" w:rsidRDefault="00CB190E" w:rsidP="00CB190E">
      <w:pPr>
        <w:ind w:firstLine="708"/>
        <w:jc w:val="both"/>
        <w:rPr>
          <w:rFonts w:cstheme="minorHAnsi"/>
        </w:rPr>
      </w:pPr>
      <w:r w:rsidRPr="00CB190E">
        <w:rPr>
          <w:rFonts w:cstheme="minorHAnsi"/>
          <w:sz w:val="36"/>
          <w:szCs w:val="36"/>
        </w:rPr>
        <w:t>□</w:t>
      </w:r>
      <w:r>
        <w:rPr>
          <w:rFonts w:cstheme="minorHAnsi"/>
          <w:sz w:val="36"/>
          <w:szCs w:val="36"/>
        </w:rPr>
        <w:tab/>
      </w:r>
      <w:r w:rsidRPr="00872B18">
        <w:rPr>
          <w:rFonts w:cstheme="minorHAnsi"/>
        </w:rPr>
        <w:t xml:space="preserve">non è tenuto all’osservanza della Legge n. 68/99 per la seguente motivazione___________________________________________________; </w:t>
      </w:r>
    </w:p>
    <w:p w14:paraId="0DB03548" w14:textId="639A1736" w:rsidR="00CB190E" w:rsidRPr="00CB190E" w:rsidRDefault="00CB190E" w:rsidP="00CB190E">
      <w:pPr>
        <w:pStyle w:val="Paragrafoelenco"/>
        <w:numPr>
          <w:ilvl w:val="0"/>
          <w:numId w:val="3"/>
        </w:numPr>
        <w:rPr>
          <w:rFonts w:cstheme="minorHAnsi"/>
        </w:rPr>
      </w:pPr>
      <w:r w:rsidRPr="00CB190E">
        <w:rPr>
          <w:rFonts w:cstheme="minorHAnsi"/>
        </w:rPr>
        <w:t xml:space="preserve">che l’operatore economico (barrare l’ipotesi che interessa): </w:t>
      </w:r>
    </w:p>
    <w:p w14:paraId="3BF8D303" w14:textId="77DCEE7E" w:rsidR="00CB190E" w:rsidRPr="00872B18" w:rsidRDefault="00CB190E" w:rsidP="00CB190E">
      <w:pPr>
        <w:ind w:firstLine="708"/>
        <w:jc w:val="both"/>
        <w:rPr>
          <w:rFonts w:cstheme="minorHAnsi"/>
        </w:rPr>
      </w:pPr>
      <w:r w:rsidRPr="00CB190E">
        <w:rPr>
          <w:rFonts w:cstheme="minorHAnsi"/>
          <w:sz w:val="36"/>
          <w:szCs w:val="36"/>
        </w:rPr>
        <w:t>□</w:t>
      </w:r>
      <w:r>
        <w:rPr>
          <w:rFonts w:cstheme="minorHAnsi"/>
          <w:sz w:val="36"/>
          <w:szCs w:val="36"/>
        </w:rPr>
        <w:tab/>
      </w:r>
      <w:r w:rsidRPr="00872B18">
        <w:rPr>
          <w:rFonts w:cstheme="minorHAnsi"/>
        </w:rPr>
        <w:t xml:space="preserve">pur essendo stato vittima dei reati previsti e puniti dagli artt. 317 e 629 c.p. aggravati ai sensi dell’art. 7 </w:t>
      </w:r>
      <w:proofErr w:type="spellStart"/>
      <w:r w:rsidRPr="00872B18">
        <w:rPr>
          <w:rFonts w:cstheme="minorHAnsi"/>
        </w:rPr>
        <w:t>d.l.</w:t>
      </w:r>
      <w:proofErr w:type="spellEnd"/>
      <w:r w:rsidRPr="00872B18">
        <w:rPr>
          <w:rFonts w:cstheme="minorHAnsi"/>
        </w:rPr>
        <w:t xml:space="preserve"> n. 152/91 convertito dalla l. n. 203/91, ha denunciato i fatti all’Autorità Giudiziaria; </w:t>
      </w:r>
    </w:p>
    <w:p w14:paraId="53C3FB59" w14:textId="409B0F79" w:rsidR="00CB190E" w:rsidRPr="00872B18" w:rsidRDefault="00CB190E" w:rsidP="00CB190E">
      <w:pPr>
        <w:ind w:firstLine="708"/>
        <w:jc w:val="both"/>
        <w:rPr>
          <w:rFonts w:cstheme="minorHAnsi"/>
        </w:rPr>
      </w:pPr>
      <w:r w:rsidRPr="00CB190E">
        <w:rPr>
          <w:rFonts w:cstheme="minorHAnsi"/>
          <w:sz w:val="36"/>
          <w:szCs w:val="36"/>
        </w:rPr>
        <w:t>□</w:t>
      </w:r>
      <w:r w:rsidRPr="00872B18">
        <w:rPr>
          <w:rFonts w:cstheme="minorHAnsi"/>
        </w:rPr>
        <w:t xml:space="preserve"> </w:t>
      </w:r>
      <w:r>
        <w:rPr>
          <w:rFonts w:cstheme="minorHAnsi"/>
        </w:rPr>
        <w:tab/>
      </w:r>
      <w:r w:rsidRPr="00872B18">
        <w:rPr>
          <w:rFonts w:cstheme="minorHAnsi"/>
        </w:rPr>
        <w:t xml:space="preserve">pur essendo stato vittima dei reati previsti e puniti dagli artt. 317 e 629 c.p. aggravati ai sensi dell’art. 7 </w:t>
      </w:r>
      <w:proofErr w:type="spellStart"/>
      <w:r w:rsidRPr="00872B18">
        <w:rPr>
          <w:rFonts w:cstheme="minorHAnsi"/>
        </w:rPr>
        <w:t>d.l.</w:t>
      </w:r>
      <w:proofErr w:type="spellEnd"/>
      <w:r w:rsidRPr="00872B18">
        <w:rPr>
          <w:rFonts w:cstheme="minorHAnsi"/>
        </w:rPr>
        <w:t xml:space="preserve"> n. 152/91 convertito dalla l. n. 203/91, non ha denunciato i fatti all’Autorità Giudiziaria, in quanto ricorrevano i casi previsti dall’art. 4, c. 1 L. n. 689/81; </w:t>
      </w:r>
    </w:p>
    <w:p w14:paraId="208E5655" w14:textId="1A3F8983" w:rsidR="00CB190E" w:rsidRPr="00872B18" w:rsidRDefault="00CB190E" w:rsidP="00CB190E">
      <w:pPr>
        <w:ind w:firstLine="708"/>
        <w:jc w:val="both"/>
        <w:rPr>
          <w:rFonts w:cstheme="minorHAnsi"/>
        </w:rPr>
      </w:pPr>
      <w:r w:rsidRPr="00CB190E">
        <w:rPr>
          <w:rFonts w:cstheme="minorHAnsi"/>
          <w:sz w:val="36"/>
          <w:szCs w:val="36"/>
        </w:rPr>
        <w:t>□</w:t>
      </w:r>
      <w:r w:rsidRPr="00872B18">
        <w:rPr>
          <w:rFonts w:cstheme="minorHAnsi"/>
        </w:rPr>
        <w:t xml:space="preserve"> </w:t>
      </w:r>
      <w:r>
        <w:rPr>
          <w:rFonts w:cstheme="minorHAnsi"/>
        </w:rPr>
        <w:tab/>
      </w:r>
      <w:r w:rsidRPr="00872B18">
        <w:rPr>
          <w:rFonts w:cstheme="minorHAnsi"/>
        </w:rPr>
        <w:t xml:space="preserve">non è stato vittima dei reati previsti e puniti dagli artt. 317 e 629 c.p. aggravati ai sensi dell’art. 7 </w:t>
      </w:r>
      <w:proofErr w:type="spellStart"/>
      <w:r w:rsidRPr="00872B18">
        <w:rPr>
          <w:rFonts w:cstheme="minorHAnsi"/>
        </w:rPr>
        <w:t>d.l.</w:t>
      </w:r>
      <w:proofErr w:type="spellEnd"/>
      <w:r w:rsidRPr="00872B18">
        <w:rPr>
          <w:rFonts w:cstheme="minorHAnsi"/>
        </w:rPr>
        <w:t xml:space="preserve"> n. 152/91 convertito dalla l. n. 203/91; </w:t>
      </w:r>
    </w:p>
    <w:p w14:paraId="6BCFAC68" w14:textId="77777777" w:rsidR="00CB190E" w:rsidRDefault="00CB190E" w:rsidP="00CB190E">
      <w:pPr>
        <w:pStyle w:val="Paragrafoelenco"/>
        <w:numPr>
          <w:ilvl w:val="0"/>
          <w:numId w:val="3"/>
        </w:numPr>
        <w:jc w:val="both"/>
        <w:rPr>
          <w:rFonts w:cstheme="minorHAnsi"/>
        </w:rPr>
      </w:pPr>
      <w:r w:rsidRPr="00CB190E">
        <w:rPr>
          <w:rFonts w:cstheme="minorHAnsi"/>
        </w:rPr>
        <w:t xml:space="preserve">di non trovarsi, rispetto ad un altro partecipante alla medesima procedura di affidamento, in una situazione di controllo di cui all'art. 2359 del Codice Civile o in una qualsiasi relazione, anche di fatto, tali da comportare che le offerte sono imputabili ad un unico centro decisionale (art. 80, comma 5, lett. m), del Codice); </w:t>
      </w:r>
    </w:p>
    <w:p w14:paraId="5CB7B577" w14:textId="77777777" w:rsidR="00CB190E" w:rsidRDefault="00CB190E" w:rsidP="00CB190E">
      <w:pPr>
        <w:pStyle w:val="Paragrafoelenco"/>
        <w:numPr>
          <w:ilvl w:val="0"/>
          <w:numId w:val="3"/>
        </w:numPr>
        <w:jc w:val="both"/>
        <w:rPr>
          <w:rFonts w:cstheme="minorHAnsi"/>
        </w:rPr>
      </w:pPr>
      <w:r w:rsidRPr="00CB190E">
        <w:rPr>
          <w:rFonts w:cstheme="minorHAnsi"/>
        </w:rPr>
        <w:t xml:space="preserve">di essere in possesso dei requisiti, attestazioni e/o certificazioni previste dall’art. 98 del testo Unico sulla sicurezza d.lgs. n.81 del 9 aprile 2008; </w:t>
      </w:r>
    </w:p>
    <w:p w14:paraId="754BEDA1" w14:textId="77777777" w:rsidR="00CB190E" w:rsidRDefault="00CB190E" w:rsidP="00CB190E">
      <w:pPr>
        <w:pStyle w:val="Paragrafoelenco"/>
        <w:numPr>
          <w:ilvl w:val="0"/>
          <w:numId w:val="3"/>
        </w:numPr>
        <w:jc w:val="both"/>
        <w:rPr>
          <w:rFonts w:cstheme="minorHAnsi"/>
        </w:rPr>
      </w:pPr>
      <w:r w:rsidRPr="00CB190E">
        <w:rPr>
          <w:rFonts w:cstheme="minorHAnsi"/>
        </w:rPr>
        <w:t xml:space="preserve">di essere in possesso dei requisiti previsti dal Decreto Ministero Infrastrutture e Trasporti n. 263 del 02/12/2016. </w:t>
      </w:r>
    </w:p>
    <w:p w14:paraId="40D6DCC1" w14:textId="77777777" w:rsidR="00CB190E" w:rsidRDefault="00CB190E" w:rsidP="00CB190E">
      <w:pPr>
        <w:pStyle w:val="Paragrafoelenco"/>
        <w:numPr>
          <w:ilvl w:val="0"/>
          <w:numId w:val="3"/>
        </w:numPr>
        <w:jc w:val="both"/>
        <w:rPr>
          <w:rFonts w:cstheme="minorHAnsi"/>
        </w:rPr>
      </w:pPr>
      <w:r w:rsidRPr="00CB190E">
        <w:rPr>
          <w:rFonts w:cstheme="minorHAnsi"/>
        </w:rPr>
        <w:t xml:space="preserve">che non sussistono motivi ostativi all’esercizio della libera professione e all’accettazione di incarichi da parte della pubblica amministrazione secondo la vigente normativa e/o provvedimenti a proprio carico che comportino decadenza, divieti o sospensioni dall’Albo professionale; </w:t>
      </w:r>
    </w:p>
    <w:p w14:paraId="67DE2C0E" w14:textId="77777777" w:rsidR="00CB190E" w:rsidRDefault="00CB190E" w:rsidP="00CB190E">
      <w:pPr>
        <w:pStyle w:val="Paragrafoelenco"/>
        <w:numPr>
          <w:ilvl w:val="0"/>
          <w:numId w:val="3"/>
        </w:numPr>
        <w:jc w:val="both"/>
        <w:rPr>
          <w:rFonts w:cstheme="minorHAnsi"/>
        </w:rPr>
      </w:pPr>
      <w:r w:rsidRPr="00CB190E">
        <w:rPr>
          <w:rFonts w:cstheme="minorHAnsi"/>
        </w:rPr>
        <w:t>di non partecipare al presente avviso in più di una forma</w:t>
      </w:r>
      <w:r>
        <w:rPr>
          <w:rFonts w:cstheme="minorHAnsi"/>
        </w:rPr>
        <w:t>;</w:t>
      </w:r>
    </w:p>
    <w:p w14:paraId="79D1F18A" w14:textId="77777777" w:rsidR="00CB190E" w:rsidRDefault="00CB190E" w:rsidP="00CB190E">
      <w:pPr>
        <w:pStyle w:val="Paragrafoelenco"/>
        <w:numPr>
          <w:ilvl w:val="0"/>
          <w:numId w:val="3"/>
        </w:numPr>
        <w:jc w:val="both"/>
        <w:rPr>
          <w:rFonts w:cstheme="minorHAnsi"/>
        </w:rPr>
      </w:pPr>
      <w:r w:rsidRPr="00CB190E">
        <w:rPr>
          <w:rFonts w:cstheme="minorHAnsi"/>
        </w:rPr>
        <w:t xml:space="preserve">di accettare, senza condizione o riserva alcuna, tutte le norme e disposizioni contenute  nel presente avviso; </w:t>
      </w:r>
    </w:p>
    <w:p w14:paraId="14F488C7" w14:textId="58760503" w:rsidR="00237F51" w:rsidRPr="00CB190E" w:rsidRDefault="00CB190E" w:rsidP="00CB190E">
      <w:pPr>
        <w:pStyle w:val="Paragrafoelenco"/>
        <w:numPr>
          <w:ilvl w:val="0"/>
          <w:numId w:val="3"/>
        </w:numPr>
        <w:jc w:val="both"/>
        <w:rPr>
          <w:rFonts w:cstheme="minorHAnsi"/>
        </w:rPr>
      </w:pPr>
      <w:r w:rsidRPr="00CB190E">
        <w:rPr>
          <w:rFonts w:cstheme="minorHAnsi"/>
        </w:rPr>
        <w:t xml:space="preserve">che il domicilio presso il quale devono essere inviate le successive comunicazioni ai sensi dell’art. 76 del Codice, è il seguente indirizzo di posta elettronica certificata.....................  (l’indirizzo di posta elettronica certificata è obbligatorio); </w:t>
      </w:r>
    </w:p>
    <w:p w14:paraId="396F4DA6" w14:textId="3009D821" w:rsidR="00237F51" w:rsidRDefault="00CB190E" w:rsidP="00CB190E">
      <w:pPr>
        <w:pStyle w:val="Default"/>
        <w:numPr>
          <w:ilvl w:val="0"/>
          <w:numId w:val="1"/>
        </w:numPr>
        <w:jc w:val="both"/>
        <w:rPr>
          <w:rFonts w:ascii="TT27o00" w:hAnsi="TT27o00" w:cs="TT27o00"/>
          <w:color w:val="auto"/>
        </w:rPr>
      </w:pPr>
      <w:r>
        <w:rPr>
          <w:rFonts w:ascii="TT27o00" w:hAnsi="TT27o00" w:cs="TT27o00"/>
          <w:color w:val="auto"/>
        </w:rPr>
        <w:t>di a</w:t>
      </w:r>
      <w:r w:rsidRPr="00CB190E">
        <w:rPr>
          <w:rFonts w:ascii="TT27o00" w:hAnsi="TT27o00" w:cs="TT27o00"/>
          <w:color w:val="auto"/>
        </w:rPr>
        <w:t xml:space="preserve">ver svolto, nel quinquennio </w:t>
      </w:r>
      <w:r>
        <w:rPr>
          <w:rFonts w:ascii="TT27o00" w:hAnsi="TT27o00" w:cs="TT27o00"/>
          <w:color w:val="auto"/>
        </w:rPr>
        <w:t xml:space="preserve">(5) </w:t>
      </w:r>
      <w:r w:rsidRPr="00CB190E">
        <w:rPr>
          <w:rFonts w:ascii="TT27o00" w:hAnsi="TT27o00" w:cs="TT27o00"/>
          <w:color w:val="auto"/>
        </w:rPr>
        <w:t xml:space="preserve">antecedente il presente avviso, incarichi di coordinatore per la sicurezza in fase di progettazione e/o in fase di esecuzione per interventi di lavori analoghi alla prestazione richiesta di </w:t>
      </w:r>
      <w:r w:rsidRPr="00CB190E">
        <w:rPr>
          <w:rFonts w:ascii="TT27o00" w:hAnsi="TT27o00" w:cs="TT27o00"/>
          <w:b/>
          <w:bCs/>
          <w:color w:val="auto"/>
        </w:rPr>
        <w:t>importo complessivo</w:t>
      </w:r>
      <w:r w:rsidRPr="00CB190E">
        <w:rPr>
          <w:rFonts w:ascii="TT27o00" w:hAnsi="TT27o00" w:cs="TT27o00"/>
          <w:color w:val="auto"/>
        </w:rPr>
        <w:t xml:space="preserve"> non inferiore a quello della gara per cui si intende manifestare interesse</w:t>
      </w:r>
      <w:r>
        <w:rPr>
          <w:rFonts w:ascii="TT27o00" w:hAnsi="TT27o00" w:cs="TT27o00"/>
          <w:color w:val="auto"/>
        </w:rPr>
        <w:t xml:space="preserve"> come di seguito dimostrato:</w:t>
      </w:r>
    </w:p>
    <w:p w14:paraId="54313C50" w14:textId="77777777" w:rsidR="00CB190E" w:rsidRDefault="00CB190E" w:rsidP="00CB190E">
      <w:pPr>
        <w:pStyle w:val="Default"/>
        <w:spacing w:line="360" w:lineRule="auto"/>
        <w:jc w:val="both"/>
        <w:rPr>
          <w:rFonts w:ascii="TT27o00" w:hAnsi="TT27o00" w:cs="TT27o0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1433"/>
        <w:gridCol w:w="1433"/>
        <w:gridCol w:w="1417"/>
        <w:gridCol w:w="1355"/>
      </w:tblGrid>
      <w:tr w:rsidR="00CB190E" w14:paraId="19AD2A1F"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hideMark/>
          </w:tcPr>
          <w:p w14:paraId="7FE39C14" w14:textId="30E0FA5D" w:rsidR="00CB190E" w:rsidRDefault="00CB190E" w:rsidP="00774A51">
            <w:pPr>
              <w:pStyle w:val="Default"/>
              <w:spacing w:line="360" w:lineRule="auto"/>
              <w:jc w:val="center"/>
              <w:rPr>
                <w:rFonts w:cs="TT27o00"/>
                <w:color w:val="auto"/>
                <w:sz w:val="20"/>
                <w:szCs w:val="20"/>
              </w:rPr>
            </w:pPr>
            <w:r>
              <w:rPr>
                <w:rFonts w:cs="TT27o00"/>
                <w:color w:val="auto"/>
                <w:sz w:val="20"/>
                <w:szCs w:val="20"/>
              </w:rPr>
              <w:lastRenderedPageBreak/>
              <w:t xml:space="preserve">Destinatario del servizio </w:t>
            </w:r>
            <w:r>
              <w:rPr>
                <w:rFonts w:cs="TT27o00"/>
                <w:color w:val="auto"/>
                <w:sz w:val="20"/>
                <w:szCs w:val="20"/>
              </w:rPr>
              <w:t>di CSE/CSP</w:t>
            </w:r>
          </w:p>
        </w:tc>
        <w:tc>
          <w:tcPr>
            <w:tcW w:w="1433" w:type="dxa"/>
            <w:tcBorders>
              <w:top w:val="single" w:sz="4" w:space="0" w:color="auto"/>
              <w:left w:val="single" w:sz="4" w:space="0" w:color="auto"/>
              <w:bottom w:val="single" w:sz="4" w:space="0" w:color="auto"/>
              <w:right w:val="single" w:sz="4" w:space="0" w:color="auto"/>
            </w:tcBorders>
          </w:tcPr>
          <w:p w14:paraId="59E7B55B" w14:textId="77777777" w:rsidR="00CB190E" w:rsidRDefault="00CB190E" w:rsidP="00774A51">
            <w:pPr>
              <w:pStyle w:val="Default"/>
              <w:spacing w:line="360" w:lineRule="auto"/>
              <w:jc w:val="center"/>
              <w:rPr>
                <w:rFonts w:cs="TT27o00"/>
                <w:color w:val="auto"/>
                <w:sz w:val="20"/>
                <w:szCs w:val="20"/>
              </w:rPr>
            </w:pPr>
            <w:r>
              <w:rPr>
                <w:rFonts w:cs="TT27o00"/>
                <w:color w:val="auto"/>
                <w:sz w:val="20"/>
                <w:szCs w:val="20"/>
              </w:rPr>
              <w:t>Data di affidamento del servizio (atto n…del ../../…..)</w:t>
            </w:r>
          </w:p>
        </w:tc>
        <w:tc>
          <w:tcPr>
            <w:tcW w:w="1433" w:type="dxa"/>
            <w:tcBorders>
              <w:top w:val="single" w:sz="4" w:space="0" w:color="auto"/>
              <w:left w:val="single" w:sz="4" w:space="0" w:color="auto"/>
              <w:bottom w:val="single" w:sz="4" w:space="0" w:color="auto"/>
              <w:right w:val="single" w:sz="4" w:space="0" w:color="auto"/>
            </w:tcBorders>
            <w:hideMark/>
          </w:tcPr>
          <w:p w14:paraId="29255B45" w14:textId="77777777" w:rsidR="00CB190E" w:rsidRDefault="00CB190E" w:rsidP="00774A51">
            <w:pPr>
              <w:pStyle w:val="Default"/>
              <w:spacing w:line="360" w:lineRule="auto"/>
              <w:jc w:val="center"/>
              <w:rPr>
                <w:rFonts w:cs="TT27o00"/>
                <w:color w:val="auto"/>
                <w:sz w:val="20"/>
                <w:szCs w:val="20"/>
              </w:rPr>
            </w:pPr>
            <w:r>
              <w:rPr>
                <w:rFonts w:cs="TT27o00"/>
                <w:color w:val="auto"/>
                <w:sz w:val="20"/>
                <w:szCs w:val="20"/>
              </w:rPr>
              <w:t>Data di ultimazione del servizio (fine lavori o collaudo)</w:t>
            </w:r>
          </w:p>
        </w:tc>
        <w:tc>
          <w:tcPr>
            <w:tcW w:w="1417" w:type="dxa"/>
            <w:tcBorders>
              <w:top w:val="single" w:sz="4" w:space="0" w:color="auto"/>
              <w:left w:val="single" w:sz="4" w:space="0" w:color="auto"/>
              <w:bottom w:val="single" w:sz="4" w:space="0" w:color="auto"/>
              <w:right w:val="single" w:sz="4" w:space="0" w:color="auto"/>
            </w:tcBorders>
            <w:hideMark/>
          </w:tcPr>
          <w:p w14:paraId="192B3F89" w14:textId="77777777" w:rsidR="00CB190E" w:rsidRDefault="00CB190E" w:rsidP="00774A51">
            <w:pPr>
              <w:pStyle w:val="Default"/>
              <w:spacing w:line="360" w:lineRule="auto"/>
              <w:jc w:val="center"/>
              <w:rPr>
                <w:rFonts w:cs="TT27o00"/>
                <w:color w:val="auto"/>
                <w:sz w:val="20"/>
                <w:szCs w:val="20"/>
              </w:rPr>
            </w:pPr>
            <w:r>
              <w:rPr>
                <w:rFonts w:cs="TT27o00"/>
                <w:color w:val="auto"/>
                <w:sz w:val="20"/>
                <w:szCs w:val="20"/>
              </w:rPr>
              <w:t xml:space="preserve">Descrizione del servizio  </w:t>
            </w:r>
          </w:p>
        </w:tc>
        <w:tc>
          <w:tcPr>
            <w:tcW w:w="1355" w:type="dxa"/>
            <w:tcBorders>
              <w:top w:val="single" w:sz="4" w:space="0" w:color="auto"/>
              <w:left w:val="single" w:sz="4" w:space="0" w:color="auto"/>
              <w:bottom w:val="single" w:sz="4" w:space="0" w:color="auto"/>
              <w:right w:val="single" w:sz="4" w:space="0" w:color="auto"/>
            </w:tcBorders>
            <w:hideMark/>
          </w:tcPr>
          <w:p w14:paraId="2B31199A" w14:textId="77777777" w:rsidR="00CB190E" w:rsidRDefault="00CB190E" w:rsidP="00774A51">
            <w:pPr>
              <w:pStyle w:val="Default"/>
              <w:spacing w:line="360" w:lineRule="auto"/>
              <w:jc w:val="center"/>
              <w:rPr>
                <w:rFonts w:cs="TT27o00"/>
                <w:color w:val="auto"/>
                <w:sz w:val="20"/>
                <w:szCs w:val="20"/>
              </w:rPr>
            </w:pPr>
            <w:r>
              <w:rPr>
                <w:rFonts w:cs="TT27o00"/>
                <w:color w:val="auto"/>
                <w:sz w:val="20"/>
                <w:szCs w:val="20"/>
              </w:rPr>
              <w:t>Importo dei lavori oggetto del servizio da Q.E.</w:t>
            </w:r>
          </w:p>
          <w:p w14:paraId="15AFF094" w14:textId="77777777" w:rsidR="00CB190E" w:rsidRDefault="00CB190E" w:rsidP="00774A51">
            <w:pPr>
              <w:pStyle w:val="Default"/>
              <w:spacing w:line="360" w:lineRule="auto"/>
              <w:jc w:val="center"/>
              <w:rPr>
                <w:rFonts w:cs="TT27o00"/>
                <w:color w:val="auto"/>
                <w:sz w:val="20"/>
                <w:szCs w:val="20"/>
              </w:rPr>
            </w:pPr>
            <w:r>
              <w:t xml:space="preserve"> </w:t>
            </w:r>
            <w:r w:rsidRPr="00CD4079">
              <w:rPr>
                <w:rFonts w:cs="TT27o00"/>
                <w:color w:val="auto"/>
                <w:sz w:val="20"/>
                <w:szCs w:val="20"/>
              </w:rPr>
              <w:t>(</w:t>
            </w:r>
            <w:r>
              <w:rPr>
                <w:rFonts w:cs="TT27o00"/>
                <w:color w:val="auto"/>
                <w:sz w:val="20"/>
                <w:szCs w:val="20"/>
              </w:rPr>
              <w:t>comprensivi di oneri per la sicurezza</w:t>
            </w:r>
            <w:r w:rsidRPr="00CD4079">
              <w:rPr>
                <w:rFonts w:cs="TT27o00"/>
                <w:color w:val="auto"/>
                <w:sz w:val="20"/>
                <w:szCs w:val="20"/>
              </w:rPr>
              <w:t>)</w:t>
            </w:r>
          </w:p>
        </w:tc>
      </w:tr>
      <w:tr w:rsidR="00CB190E" w14:paraId="47DE2A73"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23359E43"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5B053041"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71190520"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67E6A2D2"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1601386B" w14:textId="77777777" w:rsidR="00CB190E" w:rsidRDefault="00CB190E" w:rsidP="00774A51">
            <w:pPr>
              <w:pStyle w:val="Default"/>
              <w:spacing w:line="360" w:lineRule="auto"/>
              <w:jc w:val="both"/>
              <w:rPr>
                <w:rFonts w:ascii="TT27o00" w:hAnsi="TT27o00" w:cs="TT27o00"/>
                <w:color w:val="auto"/>
              </w:rPr>
            </w:pPr>
          </w:p>
        </w:tc>
      </w:tr>
      <w:tr w:rsidR="00CB190E" w14:paraId="7437823E"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310F65DB"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36C34180"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7BB49527"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59CAE836"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583B40F3" w14:textId="77777777" w:rsidR="00CB190E" w:rsidRDefault="00CB190E" w:rsidP="00774A51">
            <w:pPr>
              <w:pStyle w:val="Default"/>
              <w:spacing w:line="360" w:lineRule="auto"/>
              <w:jc w:val="both"/>
              <w:rPr>
                <w:rFonts w:ascii="TT27o00" w:hAnsi="TT27o00" w:cs="TT27o00"/>
                <w:color w:val="auto"/>
              </w:rPr>
            </w:pPr>
          </w:p>
        </w:tc>
      </w:tr>
      <w:tr w:rsidR="00CB190E" w14:paraId="2DCA428F"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108C67CF"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7577173C"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74C34AFC"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03209EDC"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157B1466" w14:textId="77777777" w:rsidR="00CB190E" w:rsidRDefault="00CB190E" w:rsidP="00774A51">
            <w:pPr>
              <w:pStyle w:val="Default"/>
              <w:spacing w:line="360" w:lineRule="auto"/>
              <w:jc w:val="both"/>
              <w:rPr>
                <w:rFonts w:ascii="TT27o00" w:hAnsi="TT27o00" w:cs="TT27o00"/>
                <w:color w:val="auto"/>
              </w:rPr>
            </w:pPr>
          </w:p>
        </w:tc>
      </w:tr>
      <w:tr w:rsidR="00CB190E" w14:paraId="2D7C55FA"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43682697"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0D9D4301"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6520302A"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1EE49AF2"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4318E7AB" w14:textId="77777777" w:rsidR="00CB190E" w:rsidRDefault="00CB190E" w:rsidP="00774A51">
            <w:pPr>
              <w:pStyle w:val="Default"/>
              <w:spacing w:line="360" w:lineRule="auto"/>
              <w:jc w:val="both"/>
              <w:rPr>
                <w:rFonts w:ascii="TT27o00" w:hAnsi="TT27o00" w:cs="TT27o00"/>
                <w:color w:val="auto"/>
              </w:rPr>
            </w:pPr>
          </w:p>
        </w:tc>
      </w:tr>
      <w:tr w:rsidR="00CB190E" w14:paraId="0298A562"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15FB1CE8"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5D90B5E3"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139EBBDB"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4B9973BC"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58F9CF75" w14:textId="77777777" w:rsidR="00CB190E" w:rsidRDefault="00CB190E" w:rsidP="00774A51">
            <w:pPr>
              <w:pStyle w:val="Default"/>
              <w:spacing w:line="360" w:lineRule="auto"/>
              <w:jc w:val="both"/>
              <w:rPr>
                <w:rFonts w:ascii="TT27o00" w:hAnsi="TT27o00" w:cs="TT27o00"/>
                <w:color w:val="auto"/>
              </w:rPr>
            </w:pPr>
          </w:p>
        </w:tc>
      </w:tr>
      <w:tr w:rsidR="00CB190E" w14:paraId="157FF371"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1CDDFF13"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0B8F2BA3"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0E89B461"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53D9AE80"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6108465B" w14:textId="77777777" w:rsidR="00CB190E" w:rsidRDefault="00CB190E" w:rsidP="00774A51">
            <w:pPr>
              <w:pStyle w:val="Default"/>
              <w:spacing w:line="360" w:lineRule="auto"/>
              <w:jc w:val="both"/>
              <w:rPr>
                <w:rFonts w:ascii="TT27o00" w:hAnsi="TT27o00" w:cs="TT27o00"/>
                <w:color w:val="auto"/>
              </w:rPr>
            </w:pPr>
          </w:p>
        </w:tc>
      </w:tr>
      <w:tr w:rsidR="00CB190E" w14:paraId="585986AC" w14:textId="77777777" w:rsidTr="00774A51">
        <w:trPr>
          <w:jc w:val="center"/>
        </w:trPr>
        <w:tc>
          <w:tcPr>
            <w:tcW w:w="1344" w:type="dxa"/>
            <w:tcBorders>
              <w:top w:val="single" w:sz="4" w:space="0" w:color="auto"/>
              <w:left w:val="single" w:sz="4" w:space="0" w:color="auto"/>
              <w:bottom w:val="single" w:sz="4" w:space="0" w:color="auto"/>
              <w:right w:val="single" w:sz="4" w:space="0" w:color="auto"/>
            </w:tcBorders>
          </w:tcPr>
          <w:p w14:paraId="68AAFC7B"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02A4F100" w14:textId="77777777" w:rsidR="00CB190E" w:rsidRDefault="00CB190E" w:rsidP="00774A51">
            <w:pPr>
              <w:pStyle w:val="Default"/>
              <w:spacing w:line="360" w:lineRule="auto"/>
              <w:jc w:val="both"/>
              <w:rPr>
                <w:rFonts w:ascii="TT27o00" w:hAnsi="TT27o00" w:cs="TT27o00"/>
                <w:color w:val="auto"/>
              </w:rPr>
            </w:pPr>
          </w:p>
        </w:tc>
        <w:tc>
          <w:tcPr>
            <w:tcW w:w="1433" w:type="dxa"/>
            <w:tcBorders>
              <w:top w:val="single" w:sz="4" w:space="0" w:color="auto"/>
              <w:left w:val="single" w:sz="4" w:space="0" w:color="auto"/>
              <w:bottom w:val="single" w:sz="4" w:space="0" w:color="auto"/>
              <w:right w:val="single" w:sz="4" w:space="0" w:color="auto"/>
            </w:tcBorders>
          </w:tcPr>
          <w:p w14:paraId="0CBE3936" w14:textId="77777777" w:rsidR="00CB190E" w:rsidRDefault="00CB190E" w:rsidP="00774A51">
            <w:pPr>
              <w:pStyle w:val="Default"/>
              <w:spacing w:line="360" w:lineRule="auto"/>
              <w:jc w:val="both"/>
              <w:rPr>
                <w:rFonts w:ascii="TT27o00" w:hAnsi="TT27o00" w:cs="TT27o00"/>
                <w:color w:val="auto"/>
              </w:rPr>
            </w:pPr>
          </w:p>
        </w:tc>
        <w:tc>
          <w:tcPr>
            <w:tcW w:w="1417" w:type="dxa"/>
            <w:tcBorders>
              <w:top w:val="single" w:sz="4" w:space="0" w:color="auto"/>
              <w:left w:val="single" w:sz="4" w:space="0" w:color="auto"/>
              <w:bottom w:val="single" w:sz="4" w:space="0" w:color="auto"/>
              <w:right w:val="single" w:sz="4" w:space="0" w:color="auto"/>
            </w:tcBorders>
          </w:tcPr>
          <w:p w14:paraId="78A58689" w14:textId="77777777" w:rsidR="00CB190E" w:rsidRDefault="00CB190E" w:rsidP="00774A51">
            <w:pPr>
              <w:pStyle w:val="Default"/>
              <w:spacing w:line="360" w:lineRule="auto"/>
              <w:jc w:val="both"/>
              <w:rPr>
                <w:rFonts w:ascii="TT27o00" w:hAnsi="TT27o00" w:cs="TT27o00"/>
                <w:color w:val="auto"/>
              </w:rPr>
            </w:pPr>
          </w:p>
        </w:tc>
        <w:tc>
          <w:tcPr>
            <w:tcW w:w="1355" w:type="dxa"/>
            <w:tcBorders>
              <w:top w:val="single" w:sz="4" w:space="0" w:color="auto"/>
              <w:left w:val="single" w:sz="4" w:space="0" w:color="auto"/>
              <w:bottom w:val="single" w:sz="4" w:space="0" w:color="auto"/>
              <w:right w:val="single" w:sz="4" w:space="0" w:color="auto"/>
            </w:tcBorders>
          </w:tcPr>
          <w:p w14:paraId="01273644" w14:textId="77777777" w:rsidR="00CB190E" w:rsidRDefault="00CB190E" w:rsidP="00774A51">
            <w:pPr>
              <w:pStyle w:val="Default"/>
              <w:spacing w:line="360" w:lineRule="auto"/>
              <w:jc w:val="both"/>
              <w:rPr>
                <w:rFonts w:ascii="TT27o00" w:hAnsi="TT27o00" w:cs="TT27o00"/>
                <w:color w:val="auto"/>
              </w:rPr>
            </w:pPr>
          </w:p>
        </w:tc>
      </w:tr>
      <w:tr w:rsidR="00CB190E" w14:paraId="39254F07" w14:textId="77777777" w:rsidTr="00774A51">
        <w:trPr>
          <w:jc w:val="center"/>
        </w:trPr>
        <w:tc>
          <w:tcPr>
            <w:tcW w:w="5627" w:type="dxa"/>
            <w:gridSpan w:val="4"/>
            <w:tcBorders>
              <w:top w:val="single" w:sz="4" w:space="0" w:color="auto"/>
              <w:left w:val="single" w:sz="4" w:space="0" w:color="auto"/>
              <w:bottom w:val="single" w:sz="4" w:space="0" w:color="auto"/>
              <w:right w:val="single" w:sz="4" w:space="0" w:color="auto"/>
            </w:tcBorders>
          </w:tcPr>
          <w:p w14:paraId="7D90689F" w14:textId="77777777" w:rsidR="00CB190E" w:rsidRDefault="00CB190E" w:rsidP="00774A51">
            <w:pPr>
              <w:pStyle w:val="Default"/>
              <w:spacing w:line="360" w:lineRule="auto"/>
              <w:jc w:val="right"/>
              <w:rPr>
                <w:rFonts w:ascii="TT27o00" w:hAnsi="TT27o00" w:cs="TT27o00"/>
                <w:color w:val="auto"/>
              </w:rPr>
            </w:pPr>
            <w:r>
              <w:rPr>
                <w:rFonts w:ascii="TT27o00" w:hAnsi="TT27o00" w:cs="TT27o00"/>
                <w:b/>
                <w:bCs/>
                <w:color w:val="auto"/>
              </w:rPr>
              <w:t>TOTALE</w:t>
            </w:r>
          </w:p>
        </w:tc>
        <w:tc>
          <w:tcPr>
            <w:tcW w:w="1355" w:type="dxa"/>
            <w:tcBorders>
              <w:top w:val="single" w:sz="4" w:space="0" w:color="auto"/>
              <w:left w:val="single" w:sz="4" w:space="0" w:color="auto"/>
              <w:bottom w:val="single" w:sz="4" w:space="0" w:color="auto"/>
              <w:right w:val="single" w:sz="4" w:space="0" w:color="auto"/>
            </w:tcBorders>
          </w:tcPr>
          <w:p w14:paraId="280A95E6" w14:textId="77777777" w:rsidR="00CB190E" w:rsidRDefault="00CB190E" w:rsidP="00774A51">
            <w:pPr>
              <w:pStyle w:val="Default"/>
              <w:spacing w:line="360" w:lineRule="auto"/>
              <w:jc w:val="both"/>
              <w:rPr>
                <w:rFonts w:ascii="TT27o00" w:hAnsi="TT27o00" w:cs="TT27o00"/>
                <w:color w:val="auto"/>
              </w:rPr>
            </w:pPr>
          </w:p>
        </w:tc>
      </w:tr>
    </w:tbl>
    <w:p w14:paraId="44938D34" w14:textId="77777777" w:rsidR="00CB190E" w:rsidRDefault="00CB190E" w:rsidP="00237F51">
      <w:pPr>
        <w:autoSpaceDE w:val="0"/>
        <w:autoSpaceDN w:val="0"/>
        <w:adjustRightInd w:val="0"/>
        <w:spacing w:after="0" w:line="360" w:lineRule="auto"/>
        <w:jc w:val="both"/>
      </w:pPr>
    </w:p>
    <w:p w14:paraId="18774F4F" w14:textId="6D287814" w:rsidR="00237F51" w:rsidRDefault="00237F51" w:rsidP="00237F51">
      <w:pPr>
        <w:autoSpaceDE w:val="0"/>
        <w:autoSpaceDN w:val="0"/>
        <w:adjustRightInd w:val="0"/>
        <w:spacing w:after="0" w:line="360" w:lineRule="auto"/>
        <w:jc w:val="both"/>
        <w:rPr>
          <w:rFonts w:ascii="Calibri" w:hAnsi="Calibri" w:cs="Times New Roman"/>
        </w:rPr>
      </w:pPr>
      <w:r>
        <w:t xml:space="preserve">Dichiara inoltre di essere informato, ai sensi e per gli effetti dell’art.13 del Regolamento UE n. 2016/679, che i dati personali saranno trattati, anche con strumenti informatici, esclusivamente nell’ambienti del procedimento oggetto della presente richiesta. Il titolare del trattamento è il Comune di Borgo San Lorenzo. I dati di contatto del titolare del trattamento e del responsabile della protezione dati sono pubblicati sul sito internet istituzionale dell’Ente al seguente link: </w:t>
      </w:r>
      <w:hyperlink r:id="rId7" w:history="1">
        <w:r>
          <w:rPr>
            <w:rStyle w:val="Collegamentoipertestuale"/>
          </w:rPr>
          <w:t>http://www.comune.borgo-san-lorenzo.fi.it/privacy-regolamento-ue-2016679-rgpd</w:t>
        </w:r>
      </w:hyperlink>
      <w:r>
        <w:t xml:space="preserve"> e sono inoltre disponibili presso il Servizio Tecnico del Comune di Borgo San Lorenzo. Potranno venire a conoscenza dei dati personali i dipendenti del Comune di Borgo San Lorenzo, i quali agiscono in qualità di responsabili o addetti al trattamento. L’interessato al trattamento dei dati potrà esercitare i diritti previsti dell’art.12 e seguenti del Regolamento UE n. 2016/679 nonché il diritto di proporre reclamo al Garante per la protezione dei dati personali ai sensi dell’art. 77.</w:t>
      </w:r>
    </w:p>
    <w:p w14:paraId="342A408C" w14:textId="77777777" w:rsidR="00237F51" w:rsidRDefault="00237F51" w:rsidP="00237F51">
      <w:pPr>
        <w:autoSpaceDE w:val="0"/>
        <w:autoSpaceDN w:val="0"/>
        <w:adjustRightInd w:val="0"/>
        <w:spacing w:after="0" w:line="360" w:lineRule="auto"/>
        <w:jc w:val="both"/>
      </w:pPr>
      <w:r w:rsidRPr="00280719">
        <w:rPr>
          <w:b/>
          <w:bCs/>
          <w:u w:val="single"/>
        </w:rPr>
        <w:t>Allega alla presente</w:t>
      </w:r>
      <w:r>
        <w:t>, ai sensi di quanto previsto dall’art. 38 comma 3 D.P.R. 445/2000, copia fotostatica del documento di identità, in corso di validità, da considerarsi elemento indispensabile ed essenziale.</w:t>
      </w:r>
    </w:p>
    <w:p w14:paraId="5DB77079" w14:textId="32FC72FC" w:rsidR="00280719" w:rsidRDefault="00280719" w:rsidP="00280719">
      <w:pPr>
        <w:rPr>
          <w:rFonts w:cstheme="minorHAnsi"/>
        </w:rPr>
      </w:pPr>
      <w:r w:rsidRPr="00A3625D">
        <w:rPr>
          <w:rFonts w:cstheme="minorHAnsi"/>
          <w:b/>
          <w:u w:val="single"/>
        </w:rPr>
        <w:t>Si allega</w:t>
      </w:r>
      <w:r>
        <w:rPr>
          <w:rFonts w:cstheme="minorHAnsi"/>
        </w:rPr>
        <w:t xml:space="preserve"> CURRICULUM </w:t>
      </w:r>
      <w:r w:rsidRPr="000D625C">
        <w:rPr>
          <w:rFonts w:eastAsia="Calibri" w:cstheme="minorHAnsi"/>
          <w:sz w:val="20"/>
          <w:szCs w:val="20"/>
          <w:lang w:eastAsia="it-IT"/>
        </w:rPr>
        <w:t>PROFESSIONALE IN FORMATO EUROPEO</w:t>
      </w:r>
      <w:r>
        <w:rPr>
          <w:rFonts w:eastAsia="Calibri" w:cstheme="minorHAnsi"/>
          <w:sz w:val="20"/>
          <w:szCs w:val="20"/>
          <w:lang w:eastAsia="it-IT"/>
        </w:rPr>
        <w:t>.</w:t>
      </w:r>
    </w:p>
    <w:p w14:paraId="621C6B49" w14:textId="00BF6F7D" w:rsidR="00237F51" w:rsidRDefault="00237F51" w:rsidP="00237F51">
      <w:pPr>
        <w:autoSpaceDE w:val="0"/>
        <w:autoSpaceDN w:val="0"/>
        <w:adjustRightInd w:val="0"/>
        <w:spacing w:after="0" w:line="360" w:lineRule="auto"/>
        <w:jc w:val="both"/>
      </w:pPr>
      <w:r>
        <w:t>Luogo e data _______________</w:t>
      </w:r>
    </w:p>
    <w:p w14:paraId="53D3370A" w14:textId="77777777" w:rsidR="00237F51" w:rsidRDefault="00237F51" w:rsidP="00237F51">
      <w:pPr>
        <w:autoSpaceDE w:val="0"/>
        <w:autoSpaceDN w:val="0"/>
        <w:adjustRightInd w:val="0"/>
        <w:spacing w:after="0" w:line="360" w:lineRule="auto"/>
        <w:jc w:val="right"/>
      </w:pPr>
      <w:r>
        <w:t>IL DICHIARANTE</w:t>
      </w:r>
    </w:p>
    <w:p w14:paraId="19CCB4D8" w14:textId="20FA0772" w:rsidR="00237F51" w:rsidRDefault="00280719" w:rsidP="00280719">
      <w:pPr>
        <w:jc w:val="right"/>
        <w:rPr>
          <w:sz w:val="23"/>
          <w:szCs w:val="23"/>
        </w:rPr>
      </w:pPr>
      <w:r w:rsidRPr="00872B18">
        <w:rPr>
          <w:rFonts w:cstheme="minorHAnsi"/>
        </w:rPr>
        <w:t xml:space="preserve">(firma digitale del legale rappresentante) </w:t>
      </w:r>
    </w:p>
    <w:sectPr w:rsidR="00237F5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5755A" w14:textId="77777777" w:rsidR="00E02E7E" w:rsidRDefault="00E02E7E" w:rsidP="00237F51">
      <w:pPr>
        <w:spacing w:after="0" w:line="240" w:lineRule="auto"/>
      </w:pPr>
      <w:r>
        <w:separator/>
      </w:r>
    </w:p>
  </w:endnote>
  <w:endnote w:type="continuationSeparator" w:id="0">
    <w:p w14:paraId="077F45C6" w14:textId="77777777" w:rsidR="00E02E7E" w:rsidRDefault="00E02E7E" w:rsidP="0023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27o00">
    <w:altName w:val="Calibri"/>
    <w:panose1 w:val="00000000000000000000"/>
    <w:charset w:val="00"/>
    <w:family w:val="auto"/>
    <w:notTrueType/>
    <w:pitch w:val="default"/>
    <w:sig w:usb0="00000003" w:usb1="00000000" w:usb2="00000000" w:usb3="00000000" w:csb0="00000001" w:csb1="00000000"/>
  </w:font>
  <w:font w:name="TT2Co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E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118D" w14:textId="77777777" w:rsidR="00E02E7E" w:rsidRDefault="00E02E7E" w:rsidP="00237F51">
      <w:pPr>
        <w:spacing w:after="0" w:line="240" w:lineRule="auto"/>
      </w:pPr>
      <w:r>
        <w:separator/>
      </w:r>
    </w:p>
  </w:footnote>
  <w:footnote w:type="continuationSeparator" w:id="0">
    <w:p w14:paraId="49DCF45D" w14:textId="77777777" w:rsidR="00E02E7E" w:rsidRDefault="00E02E7E" w:rsidP="00237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30ECD" w14:textId="010C4B81" w:rsidR="00237F51" w:rsidRDefault="00237F51" w:rsidP="00237F51">
    <w:pPr>
      <w:ind w:left="62" w:right="2917"/>
      <w:jc w:val="center"/>
      <w:rPr>
        <w:sz w:val="27"/>
      </w:rPr>
    </w:pPr>
    <w:r>
      <w:rPr>
        <w:noProof/>
      </w:rPr>
      <w:drawing>
        <wp:anchor distT="0" distB="0" distL="0" distR="0" simplePos="0" relativeHeight="251658240" behindDoc="0" locked="0" layoutInCell="1" allowOverlap="1" wp14:anchorId="534189DF" wp14:editId="6151252E">
          <wp:simplePos x="0" y="0"/>
          <wp:positionH relativeFrom="margin">
            <wp:align>left</wp:align>
          </wp:positionH>
          <wp:positionV relativeFrom="paragraph">
            <wp:posOffset>80645</wp:posOffset>
          </wp:positionV>
          <wp:extent cx="457200" cy="61277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12775"/>
                  </a:xfrm>
                  <a:prstGeom prst="rect">
                    <a:avLst/>
                  </a:prstGeom>
                  <a:noFill/>
                </pic:spPr>
              </pic:pic>
            </a:graphicData>
          </a:graphic>
          <wp14:sizeRelH relativeFrom="page">
            <wp14:pctWidth>0</wp14:pctWidth>
          </wp14:sizeRelH>
          <wp14:sizeRelV relativeFrom="page">
            <wp14:pctHeight>0</wp14:pctHeight>
          </wp14:sizeRelV>
        </wp:anchor>
      </w:drawing>
    </w:r>
    <w:r>
      <w:rPr>
        <w:sz w:val="27"/>
      </w:rPr>
      <w:t>COMUNE DI BORGO SAN LORENZO</w:t>
    </w:r>
  </w:p>
  <w:p w14:paraId="516B7955" w14:textId="77777777" w:rsidR="00237F51" w:rsidRDefault="00237F51" w:rsidP="00237F51">
    <w:pPr>
      <w:spacing w:before="10"/>
      <w:ind w:left="80" w:right="2917"/>
      <w:jc w:val="center"/>
    </w:pPr>
    <w:r>
      <w:t>Città Metropolitana di Firenze</w:t>
    </w:r>
  </w:p>
  <w:p w14:paraId="231A87D3" w14:textId="77777777" w:rsidR="00237F51" w:rsidRDefault="00237F51" w:rsidP="00237F51">
    <w:pPr>
      <w:ind w:left="1589"/>
      <w:rPr>
        <w:sz w:val="20"/>
        <w:szCs w:val="20"/>
      </w:rPr>
    </w:pPr>
    <w:r>
      <w:rPr>
        <w:sz w:val="20"/>
        <w:szCs w:val="20"/>
      </w:rPr>
      <w:t>U.O. Lavori Pubblici, Patrimonio e Ambiente</w:t>
    </w:r>
  </w:p>
  <w:p w14:paraId="5165BA11" w14:textId="77777777" w:rsidR="00237F51" w:rsidRDefault="00237F5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8637A"/>
    <w:multiLevelType w:val="hybridMultilevel"/>
    <w:tmpl w:val="FE3CD52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55556333"/>
    <w:multiLevelType w:val="hybridMultilevel"/>
    <w:tmpl w:val="4D88CE1A"/>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7164826"/>
    <w:multiLevelType w:val="hybridMultilevel"/>
    <w:tmpl w:val="204EBA3E"/>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51"/>
    <w:rsid w:val="00237F51"/>
    <w:rsid w:val="00280719"/>
    <w:rsid w:val="005A0CBC"/>
    <w:rsid w:val="009F0ECA"/>
    <w:rsid w:val="00A400BB"/>
    <w:rsid w:val="00A66EFC"/>
    <w:rsid w:val="00CB190E"/>
    <w:rsid w:val="00CD4079"/>
    <w:rsid w:val="00E02E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BEE9A"/>
  <w15:chartTrackingRefBased/>
  <w15:docId w15:val="{F37A94B4-3865-4E7C-BF8F-8ECD9DE9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237F51"/>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37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7F51"/>
  </w:style>
  <w:style w:type="paragraph" w:styleId="Pidipagina">
    <w:name w:val="footer"/>
    <w:basedOn w:val="Normale"/>
    <w:link w:val="PidipaginaCarattere"/>
    <w:uiPriority w:val="99"/>
    <w:unhideWhenUsed/>
    <w:rsid w:val="00237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7F51"/>
  </w:style>
  <w:style w:type="character" w:styleId="Collegamentoipertestuale">
    <w:name w:val="Hyperlink"/>
    <w:uiPriority w:val="99"/>
    <w:semiHidden/>
    <w:unhideWhenUsed/>
    <w:rsid w:val="00237F51"/>
    <w:rPr>
      <w:color w:val="0563C1"/>
      <w:u w:val="single"/>
    </w:rPr>
  </w:style>
  <w:style w:type="paragraph" w:styleId="Paragrafoelenco">
    <w:name w:val="List Paragraph"/>
    <w:basedOn w:val="Normale"/>
    <w:uiPriority w:val="34"/>
    <w:qFormat/>
    <w:rsid w:val="00CD4079"/>
    <w:pPr>
      <w:ind w:left="720"/>
      <w:contextualSpacing/>
    </w:pPr>
  </w:style>
  <w:style w:type="character" w:styleId="Enfasigrassetto">
    <w:name w:val="Strong"/>
    <w:basedOn w:val="Carpredefinitoparagrafo"/>
    <w:uiPriority w:val="22"/>
    <w:qFormat/>
    <w:rsid w:val="00CB1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20366">
      <w:bodyDiv w:val="1"/>
      <w:marLeft w:val="0"/>
      <w:marRight w:val="0"/>
      <w:marTop w:val="0"/>
      <w:marBottom w:val="0"/>
      <w:divBdr>
        <w:top w:val="none" w:sz="0" w:space="0" w:color="auto"/>
        <w:left w:val="none" w:sz="0" w:space="0" w:color="auto"/>
        <w:bottom w:val="none" w:sz="0" w:space="0" w:color="auto"/>
        <w:right w:val="none" w:sz="0" w:space="0" w:color="auto"/>
      </w:divBdr>
    </w:div>
    <w:div w:id="851997344">
      <w:bodyDiv w:val="1"/>
      <w:marLeft w:val="0"/>
      <w:marRight w:val="0"/>
      <w:marTop w:val="0"/>
      <w:marBottom w:val="0"/>
      <w:divBdr>
        <w:top w:val="none" w:sz="0" w:space="0" w:color="auto"/>
        <w:left w:val="none" w:sz="0" w:space="0" w:color="auto"/>
        <w:bottom w:val="none" w:sz="0" w:space="0" w:color="auto"/>
        <w:right w:val="none" w:sz="0" w:space="0" w:color="auto"/>
      </w:divBdr>
    </w:div>
    <w:div w:id="1448162892">
      <w:bodyDiv w:val="1"/>
      <w:marLeft w:val="0"/>
      <w:marRight w:val="0"/>
      <w:marTop w:val="0"/>
      <w:marBottom w:val="0"/>
      <w:divBdr>
        <w:top w:val="none" w:sz="0" w:space="0" w:color="auto"/>
        <w:left w:val="none" w:sz="0" w:space="0" w:color="auto"/>
        <w:bottom w:val="none" w:sz="0" w:space="0" w:color="auto"/>
        <w:right w:val="none" w:sz="0" w:space="0" w:color="auto"/>
      </w:divBdr>
    </w:div>
    <w:div w:id="160002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borgo-san-lorenzo.fi.it/privacy-regolamento-ue-2016679-rg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2015</Words>
  <Characters>11490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bensaia</dc:creator>
  <cp:keywords/>
  <dc:description/>
  <cp:lastModifiedBy>pietro bensaia</cp:lastModifiedBy>
  <cp:revision>2</cp:revision>
  <dcterms:created xsi:type="dcterms:W3CDTF">2020-04-15T09:34:00Z</dcterms:created>
  <dcterms:modified xsi:type="dcterms:W3CDTF">2020-04-30T15:03:00Z</dcterms:modified>
</cp:coreProperties>
</file>